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5CA8" w14:textId="4AD38737" w:rsidR="00CE432B" w:rsidRDefault="00CE432B" w:rsidP="00CE432B"/>
    <w:p w14:paraId="495B7EB5" w14:textId="08A5E014" w:rsidR="00CE432B" w:rsidRDefault="00CE432B" w:rsidP="00CE432B"/>
    <w:p w14:paraId="5618D240" w14:textId="77777777" w:rsidR="00CE432B" w:rsidRDefault="00CE432B" w:rsidP="00CE432B"/>
    <w:p w14:paraId="7955FEFD" w14:textId="77777777" w:rsidR="00D1535D" w:rsidRPr="00D1535D" w:rsidRDefault="00D1535D" w:rsidP="00D1535D">
      <w:pPr>
        <w:spacing w:line="240" w:lineRule="auto"/>
        <w:jc w:val="center"/>
        <w:rPr>
          <w:rFonts w:ascii="Arial Black" w:hAnsi="Arial Black" w:cs="Arial"/>
          <w:b/>
          <w:color w:val="1F847A"/>
          <w:sz w:val="44"/>
          <w:szCs w:val="44"/>
          <w:lang w:eastAsia="en-US"/>
        </w:rPr>
      </w:pPr>
      <w:r w:rsidRPr="00D1535D">
        <w:rPr>
          <w:rFonts w:ascii="Arial Black" w:hAnsi="Arial Black" w:cs="Arial"/>
          <w:b/>
          <w:color w:val="1F847A"/>
          <w:sz w:val="44"/>
          <w:szCs w:val="44"/>
          <w:lang w:eastAsia="en-US"/>
        </w:rPr>
        <w:t>Self-referral for Counselling Portal Guidance</w:t>
      </w:r>
    </w:p>
    <w:p w14:paraId="63C1530E" w14:textId="77777777" w:rsidR="00C15816" w:rsidRDefault="00C15816" w:rsidP="00A240E0">
      <w:pPr>
        <w:pStyle w:val="SubHead"/>
        <w:rPr>
          <w:rFonts w:ascii="Arial Black" w:hAnsi="Arial Black" w:cs="Arial"/>
          <w:b w:val="0"/>
          <w:bCs/>
          <w:color w:val="0082AA"/>
          <w:szCs w:val="28"/>
        </w:rPr>
      </w:pPr>
    </w:p>
    <w:p w14:paraId="2D6CF6AE" w14:textId="77777777" w:rsidR="00D136A5" w:rsidRDefault="00D136A5" w:rsidP="00D136A5">
      <w:pPr>
        <w:pStyle w:val="SubHead"/>
        <w:rPr>
          <w:rFonts w:ascii="Arial Black" w:hAnsi="Arial Black" w:cs="Arial"/>
          <w:b w:val="0"/>
          <w:bCs/>
          <w:color w:val="31849B"/>
          <w:szCs w:val="28"/>
        </w:rPr>
      </w:pPr>
      <w:bookmarkStart w:id="0" w:name="_Hlk149215560"/>
    </w:p>
    <w:tbl>
      <w:tblPr>
        <w:tblW w:w="0" w:type="auto"/>
        <w:tblInd w:w="108" w:type="dxa"/>
        <w:tblCellMar>
          <w:left w:w="0" w:type="dxa"/>
          <w:right w:w="0" w:type="dxa"/>
        </w:tblCellMar>
        <w:tblLook w:val="04A0" w:firstRow="1" w:lastRow="0" w:firstColumn="1" w:lastColumn="0" w:noHBand="0" w:noVBand="1"/>
      </w:tblPr>
      <w:tblGrid>
        <w:gridCol w:w="2948"/>
        <w:gridCol w:w="3788"/>
        <w:gridCol w:w="3228"/>
      </w:tblGrid>
      <w:tr w:rsidR="00D136A5" w14:paraId="6742B256" w14:textId="77777777" w:rsidTr="005C7DFC">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484047E7" w14:textId="77777777" w:rsidR="00D136A5" w:rsidRPr="001D0DF4" w:rsidRDefault="00D136A5" w:rsidP="005C7DFC">
            <w:pPr>
              <w:spacing w:line="276" w:lineRule="auto"/>
              <w:jc w:val="center"/>
              <w:rPr>
                <w:rFonts w:eastAsiaTheme="minorHAnsi" w:cs="Arial"/>
                <w:color w:val="FFFFFF" w:themeColor="background1"/>
                <w:sz w:val="24"/>
                <w:lang w:eastAsia="en-US"/>
              </w:rPr>
            </w:pPr>
            <w:bookmarkStart w:id="1" w:name="_Hlk149205354"/>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651348D3" w14:textId="77777777" w:rsidR="00D136A5" w:rsidRPr="001D0DF4" w:rsidRDefault="00D136A5" w:rsidP="005C7DFC">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2FDDB3AD" w14:textId="77777777" w:rsidR="00D136A5" w:rsidRPr="001D0DF4" w:rsidRDefault="00D136A5" w:rsidP="005C7DFC">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D136A5" w:rsidRPr="00440B9D" w14:paraId="694CF9B3" w14:textId="77777777" w:rsidTr="005C7DF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C079D1" w14:textId="77777777" w:rsidR="00D136A5" w:rsidRDefault="00D136A5" w:rsidP="005C7DFC">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0E01F8" w14:textId="77777777" w:rsidR="00D136A5" w:rsidRPr="00440B9D" w:rsidRDefault="00D136A5" w:rsidP="005C7DFC">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6E6608" w14:textId="77777777" w:rsidR="00D136A5" w:rsidRPr="00440B9D" w:rsidRDefault="00D136A5" w:rsidP="005C7DFC">
            <w:pPr>
              <w:spacing w:line="276" w:lineRule="auto"/>
              <w:jc w:val="center"/>
              <w:rPr>
                <w:rFonts w:eastAsiaTheme="minorHAnsi" w:cs="Arial"/>
                <w:szCs w:val="20"/>
                <w:lang w:eastAsia="en-US"/>
              </w:rPr>
            </w:pPr>
            <w:r>
              <w:rPr>
                <w:rFonts w:eastAsiaTheme="minorHAnsi" w:cs="Arial"/>
                <w:szCs w:val="20"/>
                <w:lang w:eastAsia="en-US"/>
              </w:rPr>
              <w:t>HR/OD</w:t>
            </w:r>
          </w:p>
        </w:tc>
      </w:tr>
      <w:bookmarkEnd w:id="0"/>
      <w:bookmarkEnd w:id="1"/>
    </w:tbl>
    <w:p w14:paraId="49143C17" w14:textId="77777777" w:rsidR="00D136A5" w:rsidRDefault="00D136A5" w:rsidP="00D136A5">
      <w:pPr>
        <w:pStyle w:val="SubHead"/>
        <w:rPr>
          <w:rFonts w:ascii="Arial" w:hAnsi="Arial" w:cs="Arial"/>
          <w:bCs/>
          <w:sz w:val="24"/>
        </w:rPr>
      </w:pPr>
    </w:p>
    <w:p w14:paraId="255E5F73" w14:textId="77777777" w:rsidR="002231E9" w:rsidRDefault="002231E9" w:rsidP="00A240E0">
      <w:pPr>
        <w:pStyle w:val="SubHead"/>
        <w:rPr>
          <w:rFonts w:ascii="Arial Black" w:hAnsi="Arial Black" w:cs="Arial"/>
          <w:b w:val="0"/>
          <w:bCs/>
          <w:color w:val="0082AA"/>
          <w:szCs w:val="28"/>
        </w:rPr>
      </w:pPr>
    </w:p>
    <w:p w14:paraId="30807254" w14:textId="77777777" w:rsidR="00A240E0" w:rsidRPr="00D1535D" w:rsidRDefault="00A240E0" w:rsidP="00A240E0">
      <w:pPr>
        <w:pStyle w:val="SubHead"/>
        <w:rPr>
          <w:rFonts w:ascii="Arial Black" w:hAnsi="Arial Black" w:cs="Arial"/>
          <w:color w:val="1F847A"/>
          <w:kern w:val="32"/>
          <w:szCs w:val="28"/>
          <w:lang w:eastAsia="en-GB"/>
        </w:rPr>
      </w:pPr>
      <w:r w:rsidRPr="00D1535D">
        <w:rPr>
          <w:rFonts w:ascii="Arial Black" w:hAnsi="Arial Black" w:cs="Arial"/>
          <w:color w:val="1F847A"/>
          <w:kern w:val="32"/>
          <w:szCs w:val="28"/>
          <w:lang w:eastAsia="en-GB"/>
        </w:rPr>
        <w:t>Introduction</w:t>
      </w:r>
    </w:p>
    <w:p w14:paraId="4AAED928" w14:textId="77777777" w:rsidR="00CE432B" w:rsidRDefault="00CE432B"/>
    <w:p w14:paraId="30CDA8CD" w14:textId="77777777" w:rsidR="00521D4F" w:rsidRDefault="00521D4F" w:rsidP="00D1535D">
      <w:pPr>
        <w:spacing w:line="240" w:lineRule="auto"/>
        <w:ind w:right="-256"/>
        <w:rPr>
          <w:rFonts w:cs="Arial"/>
          <w:sz w:val="28"/>
          <w:szCs w:val="28"/>
        </w:rPr>
      </w:pPr>
      <w:r w:rsidRPr="00521D4F">
        <w:rPr>
          <w:rFonts w:cs="Arial"/>
          <w:sz w:val="28"/>
          <w:szCs w:val="28"/>
        </w:rPr>
        <w:t xml:space="preserve">Employee self-referral is for counselling only, any other referral </w:t>
      </w:r>
      <w:proofErr w:type="spellStart"/>
      <w:r w:rsidRPr="00521D4F">
        <w:rPr>
          <w:rFonts w:cs="Arial"/>
          <w:sz w:val="28"/>
          <w:szCs w:val="28"/>
        </w:rPr>
        <w:t>e.</w:t>
      </w:r>
      <w:proofErr w:type="gramStart"/>
      <w:r w:rsidRPr="00521D4F">
        <w:rPr>
          <w:rFonts w:cs="Arial"/>
          <w:sz w:val="28"/>
          <w:szCs w:val="28"/>
        </w:rPr>
        <w:t>g.physiotherapy</w:t>
      </w:r>
      <w:proofErr w:type="spellEnd"/>
      <w:proofErr w:type="gramEnd"/>
      <w:r w:rsidRPr="00521D4F">
        <w:rPr>
          <w:rFonts w:cs="Arial"/>
          <w:sz w:val="28"/>
          <w:szCs w:val="28"/>
        </w:rPr>
        <w:t>, must be discussed and submitted by your manager.</w:t>
      </w:r>
    </w:p>
    <w:p w14:paraId="5CD18F12" w14:textId="77777777" w:rsidR="00521D4F" w:rsidRPr="00521D4F" w:rsidRDefault="00521D4F" w:rsidP="00521D4F">
      <w:pPr>
        <w:spacing w:line="240" w:lineRule="auto"/>
        <w:ind w:left="-273" w:right="-902"/>
        <w:rPr>
          <w:rFonts w:cs="Arial"/>
          <w:sz w:val="28"/>
          <w:szCs w:val="28"/>
        </w:rPr>
      </w:pPr>
    </w:p>
    <w:p w14:paraId="6E6A9421" w14:textId="77777777" w:rsidR="00521D4F" w:rsidRDefault="00521D4F" w:rsidP="00D1535D">
      <w:pPr>
        <w:spacing w:line="240" w:lineRule="auto"/>
        <w:ind w:right="-114"/>
        <w:rPr>
          <w:rFonts w:cs="Arial"/>
          <w:sz w:val="28"/>
          <w:szCs w:val="28"/>
        </w:rPr>
      </w:pPr>
      <w:r w:rsidRPr="00521D4F">
        <w:rPr>
          <w:rFonts w:cs="Arial"/>
          <w:sz w:val="28"/>
          <w:szCs w:val="28"/>
        </w:rPr>
        <w:t>Your referral will be treated in confidence unless it is considered that you may be of risk of harm to yourself or others.</w:t>
      </w:r>
    </w:p>
    <w:p w14:paraId="09C1BA17" w14:textId="77777777" w:rsidR="00521D4F" w:rsidRPr="00521D4F" w:rsidRDefault="00521D4F" w:rsidP="00D1535D">
      <w:pPr>
        <w:spacing w:line="240" w:lineRule="auto"/>
        <w:ind w:right="-114"/>
        <w:rPr>
          <w:rFonts w:cs="Arial"/>
          <w:sz w:val="28"/>
          <w:szCs w:val="28"/>
        </w:rPr>
      </w:pPr>
    </w:p>
    <w:p w14:paraId="680CC0D2" w14:textId="77777777" w:rsidR="00521D4F" w:rsidRDefault="00521D4F" w:rsidP="00D1535D">
      <w:pPr>
        <w:spacing w:line="240" w:lineRule="auto"/>
        <w:ind w:right="-114"/>
        <w:rPr>
          <w:rFonts w:cs="Arial"/>
          <w:sz w:val="28"/>
          <w:szCs w:val="28"/>
        </w:rPr>
      </w:pPr>
      <w:r w:rsidRPr="00521D4F">
        <w:rPr>
          <w:rFonts w:cs="Arial"/>
          <w:sz w:val="28"/>
          <w:szCs w:val="28"/>
        </w:rPr>
        <w:t xml:space="preserve">The </w:t>
      </w:r>
      <w:r w:rsidR="00511174">
        <w:rPr>
          <w:rFonts w:cs="Arial"/>
          <w:sz w:val="28"/>
          <w:szCs w:val="28"/>
        </w:rPr>
        <w:t xml:space="preserve">Occupational Health </w:t>
      </w:r>
      <w:r w:rsidRPr="00521D4F">
        <w:rPr>
          <w:rFonts w:cs="Arial"/>
          <w:sz w:val="28"/>
          <w:szCs w:val="28"/>
        </w:rPr>
        <w:t xml:space="preserve">Service operates during normal office hours. If you are completing this referral outside of this time and are in crisis you should contact your GP’s surgery in the first instance. A list of other agencies who may be of help can be found on the website </w:t>
      </w:r>
      <w:proofErr w:type="gramStart"/>
      <w:r w:rsidRPr="00521D4F">
        <w:rPr>
          <w:rFonts w:cs="Arial"/>
          <w:sz w:val="28"/>
          <w:szCs w:val="28"/>
        </w:rPr>
        <w:t>below:-</w:t>
      </w:r>
      <w:proofErr w:type="gramEnd"/>
    </w:p>
    <w:p w14:paraId="4C4E2888" w14:textId="77777777" w:rsidR="00511174" w:rsidRDefault="00511174" w:rsidP="00D1535D">
      <w:pPr>
        <w:spacing w:line="240" w:lineRule="auto"/>
        <w:ind w:right="-114"/>
        <w:rPr>
          <w:rFonts w:cs="Arial"/>
          <w:sz w:val="28"/>
          <w:szCs w:val="28"/>
        </w:rPr>
      </w:pPr>
    </w:p>
    <w:p w14:paraId="5A5FD317" w14:textId="4427CEE7" w:rsidR="00511174" w:rsidRDefault="00DF3D30" w:rsidP="00D1535D">
      <w:pPr>
        <w:spacing w:line="240" w:lineRule="auto"/>
        <w:ind w:right="-114"/>
        <w:rPr>
          <w:color w:val="1F847A"/>
          <w:sz w:val="32"/>
          <w:szCs w:val="32"/>
        </w:rPr>
      </w:pPr>
      <w:hyperlink r:id="rId8" w:history="1">
        <w:r w:rsidRPr="00537F05">
          <w:rPr>
            <w:rStyle w:val="Hyperlink"/>
            <w:sz w:val="32"/>
            <w:szCs w:val="32"/>
          </w:rPr>
          <w:t>https://legacy.westmorlandandfurness.gov.uk/employeeinformation/wellbeing/default.asp</w:t>
        </w:r>
      </w:hyperlink>
    </w:p>
    <w:p w14:paraId="7790B91E" w14:textId="77777777" w:rsidR="00DF3D30" w:rsidRPr="00DF3D30" w:rsidRDefault="00DF3D30" w:rsidP="00D1535D">
      <w:pPr>
        <w:spacing w:line="240" w:lineRule="auto"/>
        <w:ind w:right="-114"/>
        <w:rPr>
          <w:rFonts w:cs="Arial"/>
          <w:sz w:val="32"/>
          <w:szCs w:val="32"/>
        </w:rPr>
      </w:pPr>
    </w:p>
    <w:p w14:paraId="29320AE0" w14:textId="77777777" w:rsidR="00521D4F" w:rsidRPr="00521D4F" w:rsidRDefault="00521D4F" w:rsidP="00D1535D">
      <w:pPr>
        <w:spacing w:line="240" w:lineRule="auto"/>
        <w:ind w:right="-114"/>
        <w:rPr>
          <w:rFonts w:cs="Arial"/>
          <w:sz w:val="28"/>
          <w:szCs w:val="28"/>
        </w:rPr>
      </w:pPr>
      <w:r w:rsidRPr="00FF4A08">
        <w:rPr>
          <w:rFonts w:cs="Arial"/>
          <w:b/>
          <w:sz w:val="28"/>
          <w:szCs w:val="28"/>
        </w:rPr>
        <w:t>Please note counselling can be provided to employees as an interim measure of support whilst the employee seeks longer term treatment and support through their GP.</w:t>
      </w:r>
      <w:r w:rsidRPr="00521D4F">
        <w:rPr>
          <w:rFonts w:cs="Arial"/>
          <w:sz w:val="28"/>
          <w:szCs w:val="28"/>
        </w:rPr>
        <w:t> Once your referral has been triaged then you will be referred to a counsellor initially for up to four sessions.  The counsellor will provide feedback only on whether the sessions have been beneficial and whether you attended. Details discussed during the counselling sessions will not be disclosed.</w:t>
      </w:r>
    </w:p>
    <w:p w14:paraId="7FD7EDF7" w14:textId="77777777" w:rsidR="00C15816" w:rsidRPr="00521D4F" w:rsidRDefault="00C15816" w:rsidP="00D1535D">
      <w:pPr>
        <w:suppressAutoHyphens/>
        <w:spacing w:line="240" w:lineRule="auto"/>
        <w:ind w:right="-114"/>
      </w:pPr>
    </w:p>
    <w:p w14:paraId="19D11E95" w14:textId="77777777" w:rsidR="00521D4F" w:rsidRDefault="00C15816">
      <w:pPr>
        <w:spacing w:after="200" w:line="276" w:lineRule="auto"/>
        <w:sectPr w:rsidR="00521D4F" w:rsidSect="00511174">
          <w:headerReference w:type="default" r:id="rId9"/>
          <w:footerReference w:type="default" r:id="rId10"/>
          <w:headerReference w:type="first" r:id="rId11"/>
          <w:footerReference w:type="first" r:id="rId12"/>
          <w:pgSz w:w="11906" w:h="16838"/>
          <w:pgMar w:top="1191" w:right="1134" w:bottom="1361" w:left="680" w:header="0" w:footer="284" w:gutter="0"/>
          <w:cols w:space="708"/>
          <w:titlePg/>
          <w:docGrid w:linePitch="360"/>
        </w:sectPr>
      </w:pPr>
      <w:r>
        <w:br w:type="page"/>
      </w:r>
    </w:p>
    <w:p w14:paraId="068F0BBB" w14:textId="77777777" w:rsidR="00C15816" w:rsidRDefault="00C15816">
      <w:pPr>
        <w:spacing w:after="200" w:line="276" w:lineRule="auto"/>
      </w:pPr>
    </w:p>
    <w:p w14:paraId="38C1B0FE" w14:textId="77777777" w:rsidR="00C15816" w:rsidRPr="00C15816" w:rsidRDefault="00C15816" w:rsidP="00C15816">
      <w:pPr>
        <w:suppressAutoHyphens/>
        <w:spacing w:line="240" w:lineRule="auto"/>
      </w:pPr>
    </w:p>
    <w:tbl>
      <w:tblPr>
        <w:tblStyle w:val="TableGrid"/>
        <w:tblW w:w="10598" w:type="dxa"/>
        <w:tblLook w:val="04A0" w:firstRow="1" w:lastRow="0" w:firstColumn="1" w:lastColumn="0" w:noHBand="0" w:noVBand="1"/>
      </w:tblPr>
      <w:tblGrid>
        <w:gridCol w:w="528"/>
        <w:gridCol w:w="6437"/>
        <w:gridCol w:w="3633"/>
      </w:tblGrid>
      <w:tr w:rsidR="00510797" w14:paraId="692FE923" w14:textId="77777777" w:rsidTr="00394E70">
        <w:tc>
          <w:tcPr>
            <w:tcW w:w="10598" w:type="dxa"/>
            <w:gridSpan w:val="3"/>
            <w:shd w:val="clear" w:color="auto" w:fill="FFFFFF" w:themeFill="background1"/>
          </w:tcPr>
          <w:p w14:paraId="79AFD29E" w14:textId="77777777" w:rsidR="00510797" w:rsidRPr="009A534B" w:rsidRDefault="00510797" w:rsidP="009A534B">
            <w:pPr>
              <w:pStyle w:val="SubHead"/>
              <w:jc w:val="center"/>
              <w:rPr>
                <w:rFonts w:ascii="Arial Black" w:hAnsi="Arial Black" w:cs="Arial"/>
                <w:b w:val="0"/>
                <w:bCs/>
                <w:color w:val="0082AA"/>
                <w:szCs w:val="28"/>
              </w:rPr>
            </w:pPr>
            <w:r w:rsidRPr="00D136A5">
              <w:rPr>
                <w:rFonts w:ascii="Arial Black" w:hAnsi="Arial Black" w:cs="Arial"/>
                <w:b w:val="0"/>
                <w:bCs/>
                <w:color w:val="1F847A"/>
                <w:szCs w:val="28"/>
              </w:rPr>
              <w:t>Getting Started</w:t>
            </w:r>
          </w:p>
        </w:tc>
      </w:tr>
      <w:tr w:rsidR="00D136A5" w14:paraId="182CE454" w14:textId="77777777" w:rsidTr="00E92885">
        <w:tc>
          <w:tcPr>
            <w:tcW w:w="528" w:type="dxa"/>
          </w:tcPr>
          <w:p w14:paraId="6E0FD9B9" w14:textId="77777777" w:rsidR="00510797" w:rsidRDefault="00510797" w:rsidP="00A240E0">
            <w:pPr>
              <w:pStyle w:val="SubHead"/>
              <w:rPr>
                <w:rFonts w:ascii="Arial Black" w:hAnsi="Arial Black" w:cs="Arial"/>
                <w:b w:val="0"/>
                <w:bCs/>
                <w:color w:val="0082AA"/>
                <w:szCs w:val="28"/>
              </w:rPr>
            </w:pPr>
            <w:r>
              <w:rPr>
                <w:rFonts w:ascii="Arial Black" w:hAnsi="Arial Black" w:cs="Arial"/>
                <w:b w:val="0"/>
                <w:bCs/>
                <w:color w:val="0082AA"/>
                <w:szCs w:val="28"/>
              </w:rPr>
              <w:t>1</w:t>
            </w:r>
          </w:p>
        </w:tc>
        <w:tc>
          <w:tcPr>
            <w:tcW w:w="6437" w:type="dxa"/>
          </w:tcPr>
          <w:p w14:paraId="712091A1" w14:textId="77777777" w:rsidR="00510797" w:rsidRDefault="00510797" w:rsidP="00510797">
            <w:pPr>
              <w:pStyle w:val="SubHead"/>
            </w:pPr>
          </w:p>
          <w:p w14:paraId="097FBE69" w14:textId="77777777" w:rsidR="00510797" w:rsidRDefault="00DF3D30" w:rsidP="00510797">
            <w:pPr>
              <w:pStyle w:val="SubHead"/>
              <w:rPr>
                <w:rFonts w:ascii="Arial" w:hAnsi="Arial" w:cs="Arial"/>
                <w:color w:val="1F497D"/>
                <w:sz w:val="24"/>
                <w:szCs w:val="24"/>
              </w:rPr>
            </w:pPr>
            <w:hyperlink r:id="rId13" w:history="1">
              <w:r w:rsidR="00510797" w:rsidRPr="001C5915">
                <w:rPr>
                  <w:rStyle w:val="Hyperlink"/>
                  <w:rFonts w:ascii="Arial" w:hAnsi="Arial" w:cs="Arial"/>
                  <w:sz w:val="24"/>
                  <w:szCs w:val="24"/>
                </w:rPr>
                <w:t>https://GenohsisPortal.cumbria.gov.uk/Portal</w:t>
              </w:r>
            </w:hyperlink>
            <w:r w:rsidR="00510797" w:rsidRPr="001C5915">
              <w:rPr>
                <w:rFonts w:ascii="Arial" w:hAnsi="Arial" w:cs="Arial"/>
                <w:color w:val="1F497D"/>
                <w:sz w:val="24"/>
                <w:szCs w:val="24"/>
              </w:rPr>
              <w:t xml:space="preserve"> </w:t>
            </w:r>
          </w:p>
          <w:p w14:paraId="04B86B6F" w14:textId="77777777" w:rsidR="00510797" w:rsidRDefault="00510797" w:rsidP="00A240E0">
            <w:pPr>
              <w:pStyle w:val="SubHead"/>
              <w:rPr>
                <w:rFonts w:ascii="Arial Black" w:hAnsi="Arial Black" w:cs="Arial"/>
                <w:b w:val="0"/>
                <w:bCs/>
                <w:noProof/>
                <w:color w:val="0082AA"/>
                <w:szCs w:val="28"/>
                <w:lang w:eastAsia="en-GB"/>
              </w:rPr>
            </w:pPr>
          </w:p>
        </w:tc>
        <w:tc>
          <w:tcPr>
            <w:tcW w:w="3633" w:type="dxa"/>
          </w:tcPr>
          <w:p w14:paraId="31FE3806" w14:textId="77777777" w:rsidR="00510797" w:rsidRDefault="00510797" w:rsidP="00510797">
            <w:pPr>
              <w:pStyle w:val="SubHead"/>
              <w:rPr>
                <w:rFonts w:ascii="Arial" w:hAnsi="Arial"/>
                <w:b w:val="0"/>
                <w:sz w:val="20"/>
                <w:szCs w:val="24"/>
                <w:lang w:eastAsia="en-GB"/>
              </w:rPr>
            </w:pPr>
          </w:p>
          <w:p w14:paraId="00B80896" w14:textId="77777777" w:rsidR="00510797"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You </w:t>
            </w:r>
            <w:r w:rsidR="00510797">
              <w:rPr>
                <w:rFonts w:ascii="Arial" w:hAnsi="Arial"/>
                <w:b w:val="0"/>
                <w:sz w:val="20"/>
                <w:szCs w:val="24"/>
                <w:lang w:eastAsia="en-GB"/>
              </w:rPr>
              <w:t xml:space="preserve"> should access the system using the link</w:t>
            </w:r>
          </w:p>
          <w:p w14:paraId="2F2E2421" w14:textId="77777777" w:rsidR="00510797" w:rsidRDefault="00510797" w:rsidP="00510797">
            <w:pPr>
              <w:pStyle w:val="SubHead"/>
              <w:rPr>
                <w:rFonts w:ascii="Arial" w:hAnsi="Arial"/>
                <w:b w:val="0"/>
                <w:sz w:val="20"/>
                <w:szCs w:val="24"/>
                <w:lang w:eastAsia="en-GB"/>
              </w:rPr>
            </w:pPr>
          </w:p>
        </w:tc>
      </w:tr>
      <w:tr w:rsidR="00D136A5" w14:paraId="000CF78C" w14:textId="77777777" w:rsidTr="00E92885">
        <w:tc>
          <w:tcPr>
            <w:tcW w:w="528" w:type="dxa"/>
          </w:tcPr>
          <w:p w14:paraId="0D401D6F" w14:textId="77777777" w:rsidR="00510797" w:rsidRDefault="00510797" w:rsidP="00A240E0">
            <w:pPr>
              <w:pStyle w:val="SubHead"/>
              <w:rPr>
                <w:rFonts w:ascii="Arial Black" w:hAnsi="Arial Black" w:cs="Arial"/>
                <w:b w:val="0"/>
                <w:bCs/>
                <w:color w:val="0082AA"/>
                <w:szCs w:val="28"/>
              </w:rPr>
            </w:pPr>
            <w:r>
              <w:rPr>
                <w:rFonts w:ascii="Arial Black" w:hAnsi="Arial Black" w:cs="Arial"/>
                <w:b w:val="0"/>
                <w:bCs/>
                <w:color w:val="0082AA"/>
                <w:szCs w:val="28"/>
              </w:rPr>
              <w:t>2</w:t>
            </w:r>
          </w:p>
        </w:tc>
        <w:tc>
          <w:tcPr>
            <w:tcW w:w="6437" w:type="dxa"/>
          </w:tcPr>
          <w:p w14:paraId="6FB5DBEA" w14:textId="5F626295" w:rsidR="00510797" w:rsidRDefault="009B789F"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731968" behindDoc="0" locked="0" layoutInCell="1" allowOverlap="1" wp14:anchorId="219C7410" wp14:editId="6554332C">
                      <wp:simplePos x="0" y="0"/>
                      <wp:positionH relativeFrom="column">
                        <wp:posOffset>1250315</wp:posOffset>
                      </wp:positionH>
                      <wp:positionV relativeFrom="paragraph">
                        <wp:posOffset>442595</wp:posOffset>
                      </wp:positionV>
                      <wp:extent cx="2673350" cy="165735"/>
                      <wp:effectExtent l="38100" t="0" r="12700" b="100965"/>
                      <wp:wrapNone/>
                      <wp:docPr id="12" name="Straight Arrow Connector 12"/>
                      <wp:cNvGraphicFramePr/>
                      <a:graphic xmlns:a="http://schemas.openxmlformats.org/drawingml/2006/main">
                        <a:graphicData uri="http://schemas.microsoft.com/office/word/2010/wordprocessingShape">
                          <wps:wsp>
                            <wps:cNvCnPr/>
                            <wps:spPr>
                              <a:xfrm flipH="1">
                                <a:off x="0" y="0"/>
                                <a:ext cx="2673350" cy="165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F3FE89" id="_x0000_t32" coordsize="21600,21600" o:spt="32" o:oned="t" path="m,l21600,21600e" filled="f">
                      <v:path arrowok="t" fillok="f" o:connecttype="none"/>
                      <o:lock v:ext="edit" shapetype="t"/>
                    </v:shapetype>
                    <v:shape id="Straight Arrow Connector 12" o:spid="_x0000_s1026" type="#_x0000_t32" style="position:absolute;margin-left:98.45pt;margin-top:34.85pt;width:210.5pt;height:13.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" strokecolor="#4579b8 [3044]">
                      <v:stroke endarrow="open"/>
                    </v:shape>
                  </w:pict>
                </mc:Fallback>
              </mc:AlternateContent>
            </w:r>
            <w:r w:rsidR="00D1535D">
              <w:rPr>
                <w:noProof/>
              </w:rPr>
              <w:t xml:space="preserve"> </w:t>
            </w:r>
            <w:r w:rsidR="00D1535D" w:rsidRPr="00D1535D">
              <w:rPr>
                <w:rFonts w:ascii="Arial Black" w:hAnsi="Arial Black" w:cs="Arial"/>
                <w:b w:val="0"/>
                <w:bCs/>
                <w:noProof/>
                <w:color w:val="0082AA"/>
                <w:szCs w:val="28"/>
              </w:rPr>
              <w:drawing>
                <wp:inline distT="0" distB="0" distL="0" distR="0" wp14:anchorId="2F432470" wp14:editId="22A84344">
                  <wp:extent cx="3390900" cy="2138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3078" cy="2146650"/>
                          </a:xfrm>
                          <a:prstGeom prst="rect">
                            <a:avLst/>
                          </a:prstGeom>
                        </pic:spPr>
                      </pic:pic>
                    </a:graphicData>
                  </a:graphic>
                </wp:inline>
              </w:drawing>
            </w:r>
          </w:p>
          <w:p w14:paraId="2EC28520" w14:textId="77777777" w:rsidR="009B789F" w:rsidRDefault="009B789F" w:rsidP="00A240E0">
            <w:pPr>
              <w:pStyle w:val="SubHead"/>
              <w:rPr>
                <w:rFonts w:ascii="Arial Black" w:hAnsi="Arial Black" w:cs="Arial"/>
                <w:b w:val="0"/>
                <w:bCs/>
                <w:color w:val="0082AA"/>
                <w:szCs w:val="28"/>
              </w:rPr>
            </w:pPr>
          </w:p>
        </w:tc>
        <w:tc>
          <w:tcPr>
            <w:tcW w:w="3633" w:type="dxa"/>
          </w:tcPr>
          <w:p w14:paraId="7779E813" w14:textId="77777777" w:rsidR="00394E70" w:rsidRDefault="00394E70" w:rsidP="00510797">
            <w:pPr>
              <w:pStyle w:val="SubHead"/>
              <w:rPr>
                <w:rFonts w:ascii="Arial" w:hAnsi="Arial"/>
                <w:b w:val="0"/>
                <w:sz w:val="20"/>
                <w:szCs w:val="24"/>
                <w:lang w:eastAsia="en-GB"/>
              </w:rPr>
            </w:pPr>
          </w:p>
          <w:p w14:paraId="1AC91DBC" w14:textId="77777777" w:rsidR="009B789F" w:rsidRDefault="009B789F" w:rsidP="00510797">
            <w:pPr>
              <w:pStyle w:val="SubHead"/>
              <w:rPr>
                <w:rFonts w:ascii="Arial" w:hAnsi="Arial"/>
                <w:b w:val="0"/>
                <w:sz w:val="20"/>
                <w:szCs w:val="24"/>
                <w:lang w:eastAsia="en-GB"/>
              </w:rPr>
            </w:pPr>
            <w:r>
              <w:rPr>
                <w:rFonts w:ascii="Arial" w:hAnsi="Arial"/>
                <w:b w:val="0"/>
                <w:sz w:val="20"/>
                <w:szCs w:val="24"/>
                <w:lang w:eastAsia="en-GB"/>
              </w:rPr>
              <w:t>You will need to “Sign up” to the system by clicking on the button shown</w:t>
            </w:r>
          </w:p>
          <w:p w14:paraId="30868074" w14:textId="77777777" w:rsidR="009B789F" w:rsidRDefault="009B789F" w:rsidP="00510797">
            <w:pPr>
              <w:pStyle w:val="SubHead"/>
              <w:rPr>
                <w:rFonts w:ascii="Arial" w:hAnsi="Arial"/>
                <w:b w:val="0"/>
                <w:sz w:val="20"/>
                <w:szCs w:val="24"/>
                <w:lang w:eastAsia="en-GB"/>
              </w:rPr>
            </w:pPr>
          </w:p>
          <w:p w14:paraId="32FA9CBC" w14:textId="77777777" w:rsidR="009B789F" w:rsidRDefault="009B789F" w:rsidP="00510797">
            <w:pPr>
              <w:pStyle w:val="SubHead"/>
              <w:rPr>
                <w:rFonts w:ascii="Arial" w:hAnsi="Arial"/>
                <w:b w:val="0"/>
                <w:sz w:val="20"/>
                <w:szCs w:val="24"/>
                <w:lang w:eastAsia="en-GB"/>
              </w:rPr>
            </w:pPr>
          </w:p>
          <w:p w14:paraId="535BB3C9" w14:textId="77777777" w:rsidR="00AA4B3F" w:rsidRDefault="00510797" w:rsidP="00C15816">
            <w:pPr>
              <w:pStyle w:val="SubHead"/>
              <w:rPr>
                <w:rFonts w:ascii="Arial Black" w:hAnsi="Arial Black" w:cs="Arial"/>
                <w:b w:val="0"/>
                <w:bCs/>
                <w:color w:val="0082AA"/>
                <w:szCs w:val="28"/>
              </w:rPr>
            </w:pPr>
            <w:r>
              <w:rPr>
                <w:rFonts w:ascii="Arial" w:hAnsi="Arial"/>
                <w:b w:val="0"/>
                <w:sz w:val="20"/>
                <w:szCs w:val="24"/>
                <w:lang w:eastAsia="en-GB"/>
              </w:rPr>
              <w:t xml:space="preserve">. </w:t>
            </w:r>
          </w:p>
        </w:tc>
      </w:tr>
      <w:tr w:rsidR="00D136A5" w14:paraId="592CEEDA" w14:textId="77777777" w:rsidTr="00E92885">
        <w:tc>
          <w:tcPr>
            <w:tcW w:w="528" w:type="dxa"/>
          </w:tcPr>
          <w:p w14:paraId="0C815AF4" w14:textId="77777777" w:rsidR="009B789F" w:rsidRDefault="0043737E" w:rsidP="00A240E0">
            <w:pPr>
              <w:pStyle w:val="SubHead"/>
              <w:rPr>
                <w:rFonts w:ascii="Arial Black" w:hAnsi="Arial Black" w:cs="Arial"/>
                <w:b w:val="0"/>
                <w:bCs/>
                <w:color w:val="0082AA"/>
                <w:szCs w:val="28"/>
              </w:rPr>
            </w:pPr>
            <w:r>
              <w:rPr>
                <w:rFonts w:ascii="Arial Black" w:hAnsi="Arial Black" w:cs="Arial"/>
                <w:b w:val="0"/>
                <w:bCs/>
                <w:color w:val="0082AA"/>
                <w:szCs w:val="28"/>
              </w:rPr>
              <w:t>3</w:t>
            </w:r>
          </w:p>
        </w:tc>
        <w:tc>
          <w:tcPr>
            <w:tcW w:w="6437" w:type="dxa"/>
          </w:tcPr>
          <w:p w14:paraId="598AF2BF" w14:textId="77777777" w:rsidR="009B789F" w:rsidRDefault="009B789F" w:rsidP="00A240E0">
            <w:pPr>
              <w:pStyle w:val="SubHead"/>
              <w:rPr>
                <w:rFonts w:ascii="Arial Black" w:hAnsi="Arial Black" w:cs="Arial"/>
                <w:b w:val="0"/>
                <w:bCs/>
                <w:noProof/>
                <w:color w:val="0082AA"/>
                <w:szCs w:val="28"/>
                <w:lang w:eastAsia="en-GB"/>
              </w:rPr>
            </w:pPr>
          </w:p>
          <w:p w14:paraId="428F620C" w14:textId="77777777" w:rsidR="009B789F" w:rsidRDefault="009B789F" w:rsidP="00A240E0">
            <w:pPr>
              <w:pStyle w:val="SubHead"/>
              <w:rPr>
                <w:rFonts w:ascii="Arial Black" w:hAnsi="Arial Black" w:cs="Arial"/>
                <w:b w:val="0"/>
                <w:bCs/>
                <w:noProof/>
                <w:color w:val="0082AA"/>
                <w:szCs w:val="28"/>
                <w:lang w:eastAsia="en-GB"/>
              </w:rPr>
            </w:pPr>
            <w:r>
              <w:rPr>
                <w:noProof/>
                <w:lang w:eastAsia="en-GB"/>
              </w:rPr>
              <w:drawing>
                <wp:inline distT="0" distB="0" distL="0" distR="0" wp14:anchorId="717E5669" wp14:editId="16C5FEB2">
                  <wp:extent cx="3617844" cy="2133348"/>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953" t="20974" r="-297" b="-2247"/>
                          <a:stretch/>
                        </pic:blipFill>
                        <pic:spPr bwMode="auto">
                          <a:xfrm>
                            <a:off x="0" y="0"/>
                            <a:ext cx="3626170" cy="2138258"/>
                          </a:xfrm>
                          <a:prstGeom prst="rect">
                            <a:avLst/>
                          </a:prstGeom>
                          <a:ln>
                            <a:noFill/>
                          </a:ln>
                          <a:extLst>
                            <a:ext uri="{53640926-AAD7-44D8-BBD7-CCE9431645EC}">
                              <a14:shadowObscured xmlns:a14="http://schemas.microsoft.com/office/drawing/2010/main"/>
                            </a:ext>
                          </a:extLst>
                        </pic:spPr>
                      </pic:pic>
                    </a:graphicData>
                  </a:graphic>
                </wp:inline>
              </w:drawing>
            </w:r>
          </w:p>
          <w:p w14:paraId="11B133C3" w14:textId="77777777" w:rsidR="009B789F" w:rsidRDefault="009B789F" w:rsidP="00A240E0">
            <w:pPr>
              <w:pStyle w:val="SubHead"/>
              <w:rPr>
                <w:rFonts w:ascii="Arial Black" w:hAnsi="Arial Black" w:cs="Arial"/>
                <w:b w:val="0"/>
                <w:bCs/>
                <w:noProof/>
                <w:color w:val="0082AA"/>
                <w:szCs w:val="28"/>
                <w:lang w:eastAsia="en-GB"/>
              </w:rPr>
            </w:pPr>
          </w:p>
          <w:p w14:paraId="561B8BAB" w14:textId="77777777" w:rsidR="009B789F" w:rsidRDefault="009B789F" w:rsidP="00A240E0">
            <w:pPr>
              <w:pStyle w:val="SubHead"/>
              <w:rPr>
                <w:rFonts w:ascii="Arial Black" w:hAnsi="Arial Black" w:cs="Arial"/>
                <w:b w:val="0"/>
                <w:bCs/>
                <w:noProof/>
                <w:color w:val="0082AA"/>
                <w:szCs w:val="28"/>
                <w:lang w:eastAsia="en-GB"/>
              </w:rPr>
            </w:pPr>
          </w:p>
        </w:tc>
        <w:tc>
          <w:tcPr>
            <w:tcW w:w="3633" w:type="dxa"/>
          </w:tcPr>
          <w:p w14:paraId="79C9F210" w14:textId="77777777" w:rsidR="009B789F" w:rsidRDefault="009B789F" w:rsidP="00510797">
            <w:pPr>
              <w:pStyle w:val="SubHead"/>
              <w:rPr>
                <w:rFonts w:ascii="Arial" w:hAnsi="Arial"/>
                <w:b w:val="0"/>
                <w:sz w:val="20"/>
                <w:szCs w:val="24"/>
                <w:lang w:eastAsia="en-GB"/>
              </w:rPr>
            </w:pPr>
          </w:p>
          <w:p w14:paraId="535852F0" w14:textId="77777777" w:rsidR="009B789F"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Complete the boxes </w:t>
            </w:r>
          </w:p>
          <w:p w14:paraId="7E72963A" w14:textId="77777777" w:rsidR="0043737E" w:rsidRDefault="0043737E" w:rsidP="00510797">
            <w:pPr>
              <w:pStyle w:val="SubHead"/>
              <w:rPr>
                <w:rFonts w:ascii="Arial" w:hAnsi="Arial"/>
                <w:b w:val="0"/>
                <w:sz w:val="20"/>
                <w:szCs w:val="24"/>
                <w:lang w:eastAsia="en-GB"/>
              </w:rPr>
            </w:pPr>
          </w:p>
          <w:p w14:paraId="0CFA357F"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company reference  is M500FAB8</w:t>
            </w:r>
            <w:r>
              <w:rPr>
                <w:rFonts w:ascii="Arial" w:hAnsi="Arial"/>
                <w:b w:val="0"/>
                <w:sz w:val="20"/>
                <w:szCs w:val="24"/>
                <w:lang w:eastAsia="en-GB"/>
              </w:rPr>
              <w:tab/>
            </w:r>
          </w:p>
          <w:p w14:paraId="75E2F784" w14:textId="77777777" w:rsidR="0043737E" w:rsidRDefault="0043737E" w:rsidP="00510797">
            <w:pPr>
              <w:pStyle w:val="SubHead"/>
              <w:rPr>
                <w:rFonts w:ascii="Arial" w:hAnsi="Arial"/>
                <w:b w:val="0"/>
                <w:sz w:val="20"/>
                <w:szCs w:val="24"/>
                <w:lang w:eastAsia="en-GB"/>
              </w:rPr>
            </w:pPr>
          </w:p>
          <w:p w14:paraId="1F3E6D81"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password should contain – upper and lower case, numbers and symbols.</w:t>
            </w:r>
          </w:p>
          <w:p w14:paraId="38FBACBB" w14:textId="77777777" w:rsidR="0043737E" w:rsidRDefault="0043737E" w:rsidP="00510797">
            <w:pPr>
              <w:pStyle w:val="SubHead"/>
              <w:rPr>
                <w:rFonts w:ascii="Arial" w:hAnsi="Arial"/>
                <w:b w:val="0"/>
                <w:sz w:val="20"/>
                <w:szCs w:val="24"/>
                <w:lang w:eastAsia="en-GB"/>
              </w:rPr>
            </w:pPr>
          </w:p>
          <w:p w14:paraId="2A1E449F" w14:textId="77777777" w:rsidR="0043737E" w:rsidRDefault="0043737E" w:rsidP="00510797">
            <w:pPr>
              <w:pStyle w:val="SubHead"/>
              <w:rPr>
                <w:rFonts w:ascii="Arial" w:hAnsi="Arial"/>
                <w:b w:val="0"/>
                <w:sz w:val="20"/>
                <w:szCs w:val="24"/>
                <w:lang w:eastAsia="en-GB"/>
              </w:rPr>
            </w:pPr>
          </w:p>
          <w:p w14:paraId="663B549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 xml:space="preserve">If this is the first time you log in you will receive a verification email from the system. You will need to go to that email and following the instructions. </w:t>
            </w:r>
          </w:p>
          <w:p w14:paraId="0D27F920" w14:textId="77777777" w:rsidR="0043737E" w:rsidRDefault="0043737E" w:rsidP="0043737E">
            <w:pPr>
              <w:pStyle w:val="SubHead"/>
              <w:rPr>
                <w:rFonts w:ascii="Arial" w:hAnsi="Arial"/>
                <w:b w:val="0"/>
                <w:sz w:val="20"/>
                <w:szCs w:val="24"/>
                <w:lang w:eastAsia="en-GB"/>
              </w:rPr>
            </w:pPr>
          </w:p>
          <w:p w14:paraId="518CE7D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Enter your personal details</w:t>
            </w:r>
          </w:p>
          <w:p w14:paraId="25A5F054" w14:textId="77777777" w:rsidR="0043737E" w:rsidRDefault="0043737E" w:rsidP="0043737E">
            <w:pPr>
              <w:pStyle w:val="SubHead"/>
              <w:rPr>
                <w:rFonts w:ascii="Arial" w:hAnsi="Arial"/>
                <w:b w:val="0"/>
                <w:sz w:val="20"/>
                <w:szCs w:val="24"/>
                <w:lang w:eastAsia="en-GB"/>
              </w:rPr>
            </w:pPr>
          </w:p>
          <w:p w14:paraId="6A019138"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tc>
      </w:tr>
      <w:tr w:rsidR="00D136A5" w14:paraId="04523982" w14:textId="77777777" w:rsidTr="00E92885">
        <w:tc>
          <w:tcPr>
            <w:tcW w:w="528" w:type="dxa"/>
          </w:tcPr>
          <w:p w14:paraId="2BD41569" w14:textId="77777777" w:rsidR="0043737E" w:rsidRDefault="0043737E" w:rsidP="00A240E0">
            <w:pPr>
              <w:pStyle w:val="SubHead"/>
              <w:rPr>
                <w:rFonts w:ascii="Arial Black" w:hAnsi="Arial Black" w:cs="Arial"/>
                <w:b w:val="0"/>
                <w:bCs/>
                <w:color w:val="0082AA"/>
                <w:szCs w:val="28"/>
              </w:rPr>
            </w:pPr>
            <w:r>
              <w:rPr>
                <w:rFonts w:ascii="Arial Black" w:hAnsi="Arial Black" w:cs="Arial"/>
                <w:b w:val="0"/>
                <w:bCs/>
                <w:color w:val="0082AA"/>
                <w:szCs w:val="28"/>
              </w:rPr>
              <w:t>4</w:t>
            </w:r>
          </w:p>
        </w:tc>
        <w:tc>
          <w:tcPr>
            <w:tcW w:w="6437" w:type="dxa"/>
          </w:tcPr>
          <w:p w14:paraId="02462C6C" w14:textId="77777777" w:rsidR="00C15816" w:rsidRDefault="0043737E" w:rsidP="00521D4F">
            <w:pPr>
              <w:pStyle w:val="SubHead"/>
              <w:rPr>
                <w:rFonts w:ascii="Arial Black" w:hAnsi="Arial Black" w:cs="Arial"/>
                <w:b w:val="0"/>
                <w:bCs/>
                <w:noProof/>
                <w:color w:val="0082AA"/>
                <w:szCs w:val="28"/>
                <w:lang w:eastAsia="en-GB"/>
              </w:rPr>
            </w:pPr>
            <w:r>
              <w:rPr>
                <w:noProof/>
                <w:lang w:eastAsia="en-GB"/>
              </w:rPr>
              <w:drawing>
                <wp:inline distT="0" distB="0" distL="0" distR="0" wp14:anchorId="44C8B294" wp14:editId="6277AF48">
                  <wp:extent cx="3617844" cy="2001284"/>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551" t="23595"/>
                          <a:stretch/>
                        </pic:blipFill>
                        <pic:spPr bwMode="auto">
                          <a:xfrm>
                            <a:off x="0" y="0"/>
                            <a:ext cx="3626172" cy="2005891"/>
                          </a:xfrm>
                          <a:prstGeom prst="rect">
                            <a:avLst/>
                          </a:prstGeom>
                          <a:ln>
                            <a:noFill/>
                          </a:ln>
                          <a:extLst>
                            <a:ext uri="{53640926-AAD7-44D8-BBD7-CCE9431645EC}">
                              <a14:shadowObscured xmlns:a14="http://schemas.microsoft.com/office/drawing/2010/main"/>
                            </a:ext>
                          </a:extLst>
                        </pic:spPr>
                      </pic:pic>
                    </a:graphicData>
                  </a:graphic>
                </wp:inline>
              </w:drawing>
            </w:r>
          </w:p>
        </w:tc>
        <w:tc>
          <w:tcPr>
            <w:tcW w:w="3633" w:type="dxa"/>
          </w:tcPr>
          <w:p w14:paraId="5922E574"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Enter your personal details</w:t>
            </w:r>
          </w:p>
          <w:p w14:paraId="2AC97227" w14:textId="77777777" w:rsidR="0043737E" w:rsidRDefault="0043737E" w:rsidP="0043737E">
            <w:pPr>
              <w:pStyle w:val="SubHead"/>
              <w:rPr>
                <w:rFonts w:ascii="Arial" w:hAnsi="Arial"/>
                <w:b w:val="0"/>
                <w:sz w:val="20"/>
                <w:szCs w:val="24"/>
                <w:lang w:eastAsia="en-GB"/>
              </w:rPr>
            </w:pPr>
          </w:p>
          <w:p w14:paraId="0D2D18F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p w14:paraId="16226FB4" w14:textId="77777777" w:rsidR="00E92885" w:rsidRDefault="00E92885" w:rsidP="0043737E">
            <w:pPr>
              <w:pStyle w:val="SubHead"/>
              <w:rPr>
                <w:rFonts w:ascii="Arial" w:hAnsi="Arial"/>
                <w:b w:val="0"/>
                <w:sz w:val="20"/>
                <w:szCs w:val="24"/>
                <w:lang w:eastAsia="en-GB"/>
              </w:rPr>
            </w:pPr>
          </w:p>
          <w:p w14:paraId="42240EED"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Enter your contact details</w:t>
            </w:r>
          </w:p>
          <w:p w14:paraId="7C5D7F53" w14:textId="77777777" w:rsidR="00E92885" w:rsidRDefault="00E92885" w:rsidP="00E92885">
            <w:pPr>
              <w:pStyle w:val="SubHead"/>
              <w:rPr>
                <w:rFonts w:ascii="Arial" w:hAnsi="Arial"/>
                <w:b w:val="0"/>
                <w:sz w:val="20"/>
                <w:szCs w:val="24"/>
                <w:lang w:eastAsia="en-GB"/>
              </w:rPr>
            </w:pPr>
          </w:p>
          <w:p w14:paraId="29EA7C34" w14:textId="77777777" w:rsidR="00E92885" w:rsidRDefault="0040604B" w:rsidP="00E92885">
            <w:pPr>
              <w:pStyle w:val="SubHead"/>
              <w:rPr>
                <w:rFonts w:ascii="Arial" w:hAnsi="Arial"/>
                <w:b w:val="0"/>
                <w:sz w:val="20"/>
                <w:szCs w:val="24"/>
                <w:lang w:eastAsia="en-GB"/>
              </w:rPr>
            </w:pPr>
            <w:r>
              <w:rPr>
                <w:rFonts w:ascii="Arial" w:hAnsi="Arial"/>
                <w:b w:val="0"/>
                <w:sz w:val="20"/>
                <w:szCs w:val="24"/>
                <w:lang w:eastAsia="en-GB"/>
              </w:rPr>
              <w:t xml:space="preserve">You do not need to complete the employment details. </w:t>
            </w:r>
          </w:p>
          <w:p w14:paraId="23ABA3D8" w14:textId="77777777" w:rsidR="00E92885" w:rsidRDefault="00E92885" w:rsidP="00E92885">
            <w:pPr>
              <w:pStyle w:val="SubHead"/>
              <w:rPr>
                <w:rFonts w:ascii="Arial" w:hAnsi="Arial"/>
                <w:b w:val="0"/>
                <w:sz w:val="20"/>
                <w:szCs w:val="24"/>
                <w:lang w:eastAsia="en-GB"/>
              </w:rPr>
            </w:pPr>
          </w:p>
          <w:p w14:paraId="0AB95DDA"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Pleas</w:t>
            </w:r>
            <w:r w:rsidR="00521D4F">
              <w:rPr>
                <w:rFonts w:ascii="Arial" w:hAnsi="Arial"/>
                <w:b w:val="0"/>
                <w:sz w:val="20"/>
                <w:szCs w:val="24"/>
                <w:lang w:eastAsia="en-GB"/>
              </w:rPr>
              <w:t>e</w:t>
            </w:r>
            <w:r>
              <w:rPr>
                <w:rFonts w:ascii="Arial" w:hAnsi="Arial"/>
                <w:b w:val="0"/>
                <w:sz w:val="20"/>
                <w:szCs w:val="24"/>
                <w:lang w:eastAsia="en-GB"/>
              </w:rPr>
              <w:t xml:space="preserve"> click on Save Changes</w:t>
            </w:r>
          </w:p>
        </w:tc>
      </w:tr>
      <w:tr w:rsidR="00D136A5" w14:paraId="07C7BD15" w14:textId="77777777" w:rsidTr="00E92885">
        <w:tc>
          <w:tcPr>
            <w:tcW w:w="528" w:type="dxa"/>
          </w:tcPr>
          <w:p w14:paraId="6174E460" w14:textId="77777777" w:rsidR="00EC22DD" w:rsidRDefault="00E92885" w:rsidP="00A240E0">
            <w:pPr>
              <w:pStyle w:val="SubHead"/>
              <w:rPr>
                <w:rFonts w:ascii="Arial Black" w:hAnsi="Arial Black" w:cs="Arial"/>
                <w:b w:val="0"/>
                <w:bCs/>
                <w:color w:val="0082AA"/>
                <w:szCs w:val="28"/>
              </w:rPr>
            </w:pPr>
            <w:r>
              <w:rPr>
                <w:rFonts w:ascii="Arial Black" w:hAnsi="Arial Black" w:cs="Arial"/>
                <w:b w:val="0"/>
                <w:bCs/>
                <w:color w:val="0082AA"/>
                <w:szCs w:val="28"/>
              </w:rPr>
              <w:t>5</w:t>
            </w:r>
          </w:p>
        </w:tc>
        <w:tc>
          <w:tcPr>
            <w:tcW w:w="6437" w:type="dxa"/>
          </w:tcPr>
          <w:p w14:paraId="5C6A20E6" w14:textId="77777777" w:rsidR="00EC22DD" w:rsidRDefault="00EC22DD" w:rsidP="00A240E0">
            <w:pPr>
              <w:pStyle w:val="SubHead"/>
              <w:rPr>
                <w:rFonts w:ascii="Arial Black" w:hAnsi="Arial Black" w:cs="Arial"/>
                <w:b w:val="0"/>
                <w:bCs/>
                <w:noProof/>
                <w:color w:val="0082AA"/>
                <w:szCs w:val="28"/>
                <w:lang w:eastAsia="en-GB"/>
              </w:rPr>
            </w:pPr>
          </w:p>
          <w:p w14:paraId="6E7CF237" w14:textId="77777777" w:rsidR="00E92885" w:rsidRDefault="00E92885" w:rsidP="00A240E0">
            <w:pPr>
              <w:pStyle w:val="SubHead"/>
              <w:rPr>
                <w:rFonts w:ascii="Arial Black" w:hAnsi="Arial Black" w:cs="Arial"/>
                <w:b w:val="0"/>
                <w:bCs/>
                <w:noProof/>
                <w:color w:val="0082AA"/>
                <w:szCs w:val="28"/>
                <w:lang w:eastAsia="en-GB"/>
              </w:rPr>
            </w:pPr>
            <w:r>
              <w:rPr>
                <w:noProof/>
                <w:lang w:eastAsia="en-GB"/>
              </w:rPr>
              <w:lastRenderedPageBreak/>
              <mc:AlternateContent>
                <mc:Choice Requires="wps">
                  <w:drawing>
                    <wp:anchor distT="0" distB="0" distL="114300" distR="114300" simplePos="0" relativeHeight="251732992" behindDoc="0" locked="0" layoutInCell="1" allowOverlap="1" wp14:anchorId="248C3CFE" wp14:editId="330C9BF7">
                      <wp:simplePos x="0" y="0"/>
                      <wp:positionH relativeFrom="column">
                        <wp:posOffset>2143069</wp:posOffset>
                      </wp:positionH>
                      <wp:positionV relativeFrom="paragraph">
                        <wp:posOffset>1168235</wp:posOffset>
                      </wp:positionV>
                      <wp:extent cx="1733384" cy="874644"/>
                      <wp:effectExtent l="38100" t="0" r="19685" b="59055"/>
                      <wp:wrapNone/>
                      <wp:docPr id="311" name="Straight Arrow Connector 311"/>
                      <wp:cNvGraphicFramePr/>
                      <a:graphic xmlns:a="http://schemas.openxmlformats.org/drawingml/2006/main">
                        <a:graphicData uri="http://schemas.microsoft.com/office/word/2010/wordprocessingShape">
                          <wps:wsp>
                            <wps:cNvCnPr/>
                            <wps:spPr>
                              <a:xfrm flipH="1">
                                <a:off x="0" y="0"/>
                                <a:ext cx="1733384" cy="874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2C32B" id="Straight Arrow Connector 311" o:spid="_x0000_s1026" type="#_x0000_t32" style="position:absolute;margin-left:168.75pt;margin-top:92pt;width:136.5pt;height:68.8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" strokecolor="#4579b8 [3044]">
                      <v:stroke endarrow="open"/>
                    </v:shape>
                  </w:pict>
                </mc:Fallback>
              </mc:AlternateContent>
            </w:r>
            <w:r>
              <w:rPr>
                <w:noProof/>
                <w:lang w:eastAsia="en-GB"/>
              </w:rPr>
              <w:drawing>
                <wp:inline distT="0" distB="0" distL="0" distR="0" wp14:anchorId="05C81558" wp14:editId="67E796CD">
                  <wp:extent cx="3760967" cy="209848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014" t="22098"/>
                          <a:stretch/>
                        </pic:blipFill>
                        <pic:spPr bwMode="auto">
                          <a:xfrm>
                            <a:off x="0" y="0"/>
                            <a:ext cx="3769624" cy="2103318"/>
                          </a:xfrm>
                          <a:prstGeom prst="rect">
                            <a:avLst/>
                          </a:prstGeom>
                          <a:ln>
                            <a:noFill/>
                          </a:ln>
                          <a:extLst>
                            <a:ext uri="{53640926-AAD7-44D8-BBD7-CCE9431645EC}">
                              <a14:shadowObscured xmlns:a14="http://schemas.microsoft.com/office/drawing/2010/main"/>
                            </a:ext>
                          </a:extLst>
                        </pic:spPr>
                      </pic:pic>
                    </a:graphicData>
                  </a:graphic>
                </wp:inline>
              </w:drawing>
            </w:r>
          </w:p>
          <w:p w14:paraId="4A651FF1" w14:textId="77777777" w:rsidR="00E92885" w:rsidRDefault="00E92885" w:rsidP="00A240E0">
            <w:pPr>
              <w:pStyle w:val="SubHead"/>
              <w:rPr>
                <w:rFonts w:ascii="Arial Black" w:hAnsi="Arial Black" w:cs="Arial"/>
                <w:b w:val="0"/>
                <w:bCs/>
                <w:noProof/>
                <w:color w:val="0082AA"/>
                <w:szCs w:val="28"/>
                <w:lang w:eastAsia="en-GB"/>
              </w:rPr>
            </w:pPr>
          </w:p>
        </w:tc>
        <w:tc>
          <w:tcPr>
            <w:tcW w:w="3633" w:type="dxa"/>
          </w:tcPr>
          <w:p w14:paraId="2487330D" w14:textId="77777777" w:rsidR="00AA4B3F" w:rsidRDefault="00AA4B3F" w:rsidP="00510797">
            <w:pPr>
              <w:pStyle w:val="SubHead"/>
              <w:rPr>
                <w:rFonts w:ascii="Arial" w:hAnsi="Arial"/>
                <w:b w:val="0"/>
                <w:sz w:val="20"/>
                <w:szCs w:val="24"/>
                <w:lang w:eastAsia="en-GB"/>
              </w:rPr>
            </w:pPr>
          </w:p>
          <w:p w14:paraId="71BE2CAC" w14:textId="77777777" w:rsidR="00AA4B3F" w:rsidRDefault="00AA4B3F" w:rsidP="00AA4B3F">
            <w:pPr>
              <w:pStyle w:val="SubHead"/>
              <w:rPr>
                <w:rFonts w:ascii="Arial" w:hAnsi="Arial"/>
                <w:b w:val="0"/>
                <w:sz w:val="20"/>
                <w:szCs w:val="24"/>
                <w:lang w:eastAsia="en-GB"/>
              </w:rPr>
            </w:pPr>
            <w:r>
              <w:rPr>
                <w:rFonts w:ascii="Arial" w:hAnsi="Arial"/>
                <w:b w:val="0"/>
                <w:sz w:val="20"/>
                <w:szCs w:val="24"/>
                <w:lang w:eastAsia="en-GB"/>
              </w:rPr>
              <w:lastRenderedPageBreak/>
              <w:t>If at any time the expected pick list seems to move or not be in the correct place then you please change your zoom to between 100 and 125%. This should correct the problem.</w:t>
            </w:r>
          </w:p>
          <w:p w14:paraId="27C4B01B" w14:textId="77777777" w:rsidR="00AA4B3F" w:rsidRDefault="00AA4B3F" w:rsidP="00510797">
            <w:pPr>
              <w:pStyle w:val="SubHead"/>
              <w:rPr>
                <w:rFonts w:ascii="Arial" w:hAnsi="Arial"/>
                <w:b w:val="0"/>
                <w:sz w:val="20"/>
                <w:szCs w:val="24"/>
                <w:lang w:eastAsia="en-GB"/>
              </w:rPr>
            </w:pPr>
          </w:p>
          <w:p w14:paraId="3FA4CBC2"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Quick Guides – you can exit the quick guides by click on the “Exit quick guides” button</w:t>
            </w:r>
          </w:p>
          <w:p w14:paraId="3029A40D" w14:textId="77777777" w:rsidR="00E92885" w:rsidRDefault="00E92885" w:rsidP="00E92885">
            <w:pPr>
              <w:pStyle w:val="SubHead"/>
              <w:rPr>
                <w:rFonts w:ascii="Arial" w:hAnsi="Arial"/>
                <w:b w:val="0"/>
                <w:sz w:val="20"/>
                <w:szCs w:val="24"/>
                <w:lang w:eastAsia="en-GB"/>
              </w:rPr>
            </w:pPr>
          </w:p>
          <w:p w14:paraId="488740A4" w14:textId="77777777" w:rsidR="00E92885" w:rsidRDefault="00E92885" w:rsidP="00E92885">
            <w:pPr>
              <w:pStyle w:val="SubHead"/>
              <w:rPr>
                <w:rFonts w:ascii="Arial" w:hAnsi="Arial"/>
                <w:b w:val="0"/>
                <w:sz w:val="20"/>
                <w:szCs w:val="24"/>
                <w:lang w:eastAsia="en-GB"/>
              </w:rPr>
            </w:pPr>
          </w:p>
        </w:tc>
      </w:tr>
      <w:tr w:rsidR="00D136A5" w14:paraId="320129B2" w14:textId="77777777" w:rsidTr="00E92885">
        <w:tc>
          <w:tcPr>
            <w:tcW w:w="528" w:type="dxa"/>
          </w:tcPr>
          <w:p w14:paraId="14AD7884" w14:textId="77777777" w:rsidR="00510797"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lastRenderedPageBreak/>
              <w:t>6</w:t>
            </w:r>
          </w:p>
        </w:tc>
        <w:tc>
          <w:tcPr>
            <w:tcW w:w="6437" w:type="dxa"/>
          </w:tcPr>
          <w:p w14:paraId="5DF52808" w14:textId="50CC745B" w:rsidR="00510797" w:rsidRDefault="00D136A5" w:rsidP="00510797">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713536" behindDoc="1" locked="0" layoutInCell="1" allowOverlap="1" wp14:anchorId="5552327E" wp14:editId="0650BD53">
                      <wp:simplePos x="0" y="0"/>
                      <wp:positionH relativeFrom="column">
                        <wp:posOffset>361315</wp:posOffset>
                      </wp:positionH>
                      <wp:positionV relativeFrom="page">
                        <wp:posOffset>800100</wp:posOffset>
                      </wp:positionV>
                      <wp:extent cx="885825" cy="104775"/>
                      <wp:effectExtent l="38100" t="0" r="28575" b="104775"/>
                      <wp:wrapNone/>
                      <wp:docPr id="304" name="Straight Arrow Connector 304"/>
                      <wp:cNvGraphicFramePr/>
                      <a:graphic xmlns:a="http://schemas.openxmlformats.org/drawingml/2006/main">
                        <a:graphicData uri="http://schemas.microsoft.com/office/word/2010/wordprocessingShape">
                          <wps:wsp>
                            <wps:cNvCnPr/>
                            <wps:spPr>
                              <a:xfrm flipH="1">
                                <a:off x="0" y="0"/>
                                <a:ext cx="8858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3FB22" id="Straight Arrow Connector 304" o:spid="_x0000_s1026" type="#_x0000_t32" style="position:absolute;margin-left:28.45pt;margin-top:63pt;width:69.75pt;height:8.2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" strokecolor="#4579b8 [3044]">
                      <v:stroke endarrow="open"/>
                      <w10:wrap anchory="page"/>
                    </v:shape>
                  </w:pict>
                </mc:Fallback>
              </mc:AlternateContent>
            </w:r>
            <w:r w:rsidRPr="00D1535D">
              <w:rPr>
                <w:rFonts w:ascii="Arial Black" w:hAnsi="Arial Black" w:cs="Arial"/>
                <w:b w:val="0"/>
                <w:bCs/>
                <w:noProof/>
                <w:color w:val="0082AA"/>
                <w:szCs w:val="28"/>
              </w:rPr>
              <w:drawing>
                <wp:anchor distT="0" distB="0" distL="114300" distR="114300" simplePos="0" relativeHeight="251735551" behindDoc="0" locked="0" layoutInCell="1" allowOverlap="1" wp14:anchorId="0A67747B" wp14:editId="048F87FC">
                  <wp:simplePos x="0" y="0"/>
                  <wp:positionH relativeFrom="column">
                    <wp:posOffset>5715</wp:posOffset>
                  </wp:positionH>
                  <wp:positionV relativeFrom="paragraph">
                    <wp:posOffset>418465</wp:posOffset>
                  </wp:positionV>
                  <wp:extent cx="3816350" cy="1695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6350" cy="1695450"/>
                          </a:xfrm>
                          <a:prstGeom prst="rect">
                            <a:avLst/>
                          </a:prstGeom>
                        </pic:spPr>
                      </pic:pic>
                    </a:graphicData>
                  </a:graphic>
                  <wp14:sizeRelH relativeFrom="page">
                    <wp14:pctWidth>0</wp14:pctWidth>
                  </wp14:sizeRelH>
                  <wp14:sizeRelV relativeFrom="page">
                    <wp14:pctHeight>0</wp14:pctHeight>
                  </wp14:sizeRelV>
                </wp:anchor>
              </w:drawing>
            </w:r>
          </w:p>
          <w:p w14:paraId="210DB112" w14:textId="229888FF" w:rsidR="00510797" w:rsidRDefault="00510797" w:rsidP="00510797">
            <w:pPr>
              <w:pStyle w:val="SubHead"/>
              <w:rPr>
                <w:rFonts w:ascii="Arial Black" w:hAnsi="Arial Black" w:cs="Arial"/>
                <w:b w:val="0"/>
                <w:bCs/>
                <w:color w:val="0082AA"/>
                <w:szCs w:val="28"/>
              </w:rPr>
            </w:pPr>
          </w:p>
          <w:p w14:paraId="254EC42D" w14:textId="3D24D53E" w:rsidR="00510797" w:rsidRDefault="00510797" w:rsidP="00510797">
            <w:pPr>
              <w:pStyle w:val="SubHead"/>
              <w:ind w:left="360"/>
              <w:rPr>
                <w:rFonts w:ascii="Arial" w:hAnsi="Arial"/>
                <w:b w:val="0"/>
                <w:sz w:val="20"/>
                <w:szCs w:val="24"/>
                <w:lang w:eastAsia="en-GB"/>
              </w:rPr>
            </w:pPr>
          </w:p>
          <w:p w14:paraId="59C8B482" w14:textId="1A1AAC41" w:rsidR="00510797" w:rsidRDefault="00510797" w:rsidP="00510797">
            <w:pPr>
              <w:pStyle w:val="SubHead"/>
              <w:rPr>
                <w:rFonts w:ascii="Arial" w:hAnsi="Arial"/>
                <w:b w:val="0"/>
                <w:sz w:val="20"/>
                <w:szCs w:val="24"/>
                <w:lang w:eastAsia="en-GB"/>
              </w:rPr>
            </w:pPr>
          </w:p>
          <w:p w14:paraId="03C1C7FB" w14:textId="6548DC3E" w:rsidR="00510797" w:rsidRDefault="00510797" w:rsidP="00A240E0">
            <w:pPr>
              <w:pStyle w:val="SubHead"/>
              <w:rPr>
                <w:rFonts w:ascii="Arial Black" w:hAnsi="Arial Black" w:cs="Arial"/>
                <w:b w:val="0"/>
                <w:bCs/>
                <w:color w:val="0082AA"/>
                <w:szCs w:val="28"/>
              </w:rPr>
            </w:pPr>
          </w:p>
        </w:tc>
        <w:tc>
          <w:tcPr>
            <w:tcW w:w="3633" w:type="dxa"/>
          </w:tcPr>
          <w:p w14:paraId="3C21991D" w14:textId="77777777" w:rsidR="00510797" w:rsidRDefault="00510797" w:rsidP="00510797">
            <w:pPr>
              <w:pStyle w:val="SubHead"/>
              <w:rPr>
                <w:rFonts w:ascii="Arial" w:hAnsi="Arial"/>
                <w:b w:val="0"/>
                <w:sz w:val="20"/>
                <w:szCs w:val="24"/>
                <w:lang w:eastAsia="en-GB"/>
              </w:rPr>
            </w:pPr>
          </w:p>
          <w:p w14:paraId="6FFBB876"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Create a new medical referral </w:t>
            </w:r>
          </w:p>
          <w:p w14:paraId="26E07949" w14:textId="77777777" w:rsidR="00510797" w:rsidRDefault="00510797" w:rsidP="00510797">
            <w:pPr>
              <w:pStyle w:val="SubHead"/>
              <w:rPr>
                <w:rFonts w:ascii="Arial" w:hAnsi="Arial"/>
                <w:b w:val="0"/>
                <w:sz w:val="20"/>
                <w:szCs w:val="24"/>
                <w:lang w:eastAsia="en-GB"/>
              </w:rPr>
            </w:pPr>
          </w:p>
          <w:p w14:paraId="0C99A716"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To create a new medical referral form click on the drop down arrow</w:t>
            </w:r>
            <w:r w:rsidR="00394E70">
              <w:rPr>
                <w:rFonts w:ascii="Arial" w:hAnsi="Arial"/>
                <w:b w:val="0"/>
                <w:sz w:val="20"/>
                <w:szCs w:val="24"/>
                <w:lang w:eastAsia="en-GB"/>
              </w:rPr>
              <w:t>.</w:t>
            </w:r>
            <w:r>
              <w:rPr>
                <w:rFonts w:ascii="Arial" w:hAnsi="Arial"/>
                <w:b w:val="0"/>
                <w:sz w:val="20"/>
                <w:szCs w:val="24"/>
                <w:lang w:eastAsia="en-GB"/>
              </w:rPr>
              <w:t xml:space="preserve"> </w:t>
            </w:r>
          </w:p>
          <w:p w14:paraId="7DABA7FE" w14:textId="77777777" w:rsidR="00510797" w:rsidRDefault="00510797" w:rsidP="00510797">
            <w:pPr>
              <w:pStyle w:val="SubHead"/>
              <w:rPr>
                <w:rFonts w:ascii="Arial" w:hAnsi="Arial"/>
                <w:b w:val="0"/>
                <w:sz w:val="20"/>
                <w:szCs w:val="24"/>
                <w:lang w:eastAsia="en-GB"/>
              </w:rPr>
            </w:pPr>
          </w:p>
          <w:p w14:paraId="3D58B389" w14:textId="77777777" w:rsidR="00510797" w:rsidRDefault="00510797" w:rsidP="00510797">
            <w:pPr>
              <w:pStyle w:val="SubHead"/>
              <w:rPr>
                <w:rFonts w:ascii="Arial" w:hAnsi="Arial"/>
                <w:b w:val="0"/>
                <w:sz w:val="20"/>
                <w:szCs w:val="24"/>
                <w:lang w:eastAsia="en-GB"/>
              </w:rPr>
            </w:pPr>
          </w:p>
          <w:p w14:paraId="0EEC56C7"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Choose “My Forms”</w:t>
            </w:r>
          </w:p>
          <w:p w14:paraId="1BC9D920" w14:textId="77777777" w:rsidR="00510797" w:rsidRDefault="00510797" w:rsidP="00A240E0">
            <w:pPr>
              <w:pStyle w:val="SubHead"/>
              <w:rPr>
                <w:rFonts w:ascii="Arial Black" w:hAnsi="Arial Black" w:cs="Arial"/>
                <w:b w:val="0"/>
                <w:bCs/>
                <w:color w:val="0082AA"/>
                <w:szCs w:val="28"/>
              </w:rPr>
            </w:pPr>
          </w:p>
          <w:p w14:paraId="299B6962" w14:textId="77777777" w:rsidR="00394E70"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The other items in this list are concerned with </w:t>
            </w:r>
            <w:r w:rsidR="00E92885">
              <w:rPr>
                <w:rFonts w:ascii="Arial" w:hAnsi="Arial"/>
                <w:b w:val="0"/>
                <w:sz w:val="20"/>
                <w:szCs w:val="24"/>
                <w:lang w:eastAsia="en-GB"/>
              </w:rPr>
              <w:t xml:space="preserve">the </w:t>
            </w:r>
            <w:r>
              <w:rPr>
                <w:rFonts w:ascii="Arial" w:hAnsi="Arial"/>
                <w:b w:val="0"/>
                <w:sz w:val="20"/>
                <w:szCs w:val="24"/>
                <w:lang w:eastAsia="en-GB"/>
              </w:rPr>
              <w:t xml:space="preserve">Safety </w:t>
            </w:r>
            <w:r w:rsidR="00E92885">
              <w:rPr>
                <w:rFonts w:ascii="Arial" w:hAnsi="Arial"/>
                <w:b w:val="0"/>
                <w:sz w:val="20"/>
                <w:szCs w:val="24"/>
                <w:lang w:eastAsia="en-GB"/>
              </w:rPr>
              <w:t xml:space="preserve">side of the system </w:t>
            </w:r>
            <w:r>
              <w:rPr>
                <w:rFonts w:ascii="Arial" w:hAnsi="Arial"/>
                <w:b w:val="0"/>
                <w:sz w:val="20"/>
                <w:szCs w:val="24"/>
                <w:lang w:eastAsia="en-GB"/>
              </w:rPr>
              <w:t xml:space="preserve">and </w:t>
            </w:r>
            <w:r w:rsidR="00E92885">
              <w:rPr>
                <w:rFonts w:ascii="Arial" w:hAnsi="Arial"/>
                <w:b w:val="0"/>
                <w:sz w:val="20"/>
                <w:szCs w:val="24"/>
                <w:lang w:eastAsia="en-GB"/>
              </w:rPr>
              <w:t xml:space="preserve">can be ignored. </w:t>
            </w:r>
          </w:p>
          <w:p w14:paraId="4A269663" w14:textId="77777777" w:rsidR="00394E70" w:rsidRDefault="00394E70" w:rsidP="00510797">
            <w:pPr>
              <w:pStyle w:val="SubHead"/>
              <w:rPr>
                <w:rFonts w:ascii="Arial Black" w:hAnsi="Arial Black" w:cs="Arial"/>
                <w:b w:val="0"/>
                <w:bCs/>
                <w:color w:val="0082AA"/>
                <w:szCs w:val="28"/>
              </w:rPr>
            </w:pPr>
          </w:p>
          <w:p w14:paraId="4564403C" w14:textId="77777777" w:rsidR="00510797" w:rsidRDefault="00510797" w:rsidP="00A240E0">
            <w:pPr>
              <w:pStyle w:val="SubHead"/>
              <w:rPr>
                <w:rFonts w:ascii="Arial Black" w:hAnsi="Arial Black" w:cs="Arial"/>
                <w:b w:val="0"/>
                <w:bCs/>
                <w:color w:val="0082AA"/>
                <w:szCs w:val="28"/>
              </w:rPr>
            </w:pPr>
          </w:p>
        </w:tc>
      </w:tr>
      <w:tr w:rsidR="009A534B" w14:paraId="090A2282" w14:textId="77777777" w:rsidTr="009A534B">
        <w:tc>
          <w:tcPr>
            <w:tcW w:w="10598" w:type="dxa"/>
            <w:gridSpan w:val="3"/>
          </w:tcPr>
          <w:p w14:paraId="71A95AB7" w14:textId="77777777" w:rsidR="009A534B" w:rsidRPr="00D136A5" w:rsidRDefault="0047149B" w:rsidP="002231E9">
            <w:pPr>
              <w:pStyle w:val="SubHead"/>
              <w:jc w:val="center"/>
              <w:rPr>
                <w:rFonts w:ascii="Arial Black" w:hAnsi="Arial Black" w:cs="Arial"/>
                <w:b w:val="0"/>
                <w:bCs/>
                <w:color w:val="1F847A"/>
                <w:szCs w:val="28"/>
              </w:rPr>
            </w:pPr>
            <w:proofErr w:type="gramStart"/>
            <w:r w:rsidRPr="00D136A5">
              <w:rPr>
                <w:rFonts w:ascii="Arial" w:hAnsi="Arial"/>
                <w:b w:val="0"/>
                <w:color w:val="1F847A"/>
                <w:sz w:val="20"/>
                <w:szCs w:val="24"/>
                <w:lang w:eastAsia="en-GB"/>
              </w:rPr>
              <w:t>.</w:t>
            </w:r>
            <w:r w:rsidR="009A534B" w:rsidRPr="00D136A5">
              <w:rPr>
                <w:rFonts w:ascii="Arial Black" w:hAnsi="Arial Black" w:cs="Arial"/>
                <w:b w:val="0"/>
                <w:bCs/>
                <w:color w:val="1F847A"/>
                <w:szCs w:val="28"/>
              </w:rPr>
              <w:t>Creating</w:t>
            </w:r>
            <w:proofErr w:type="gramEnd"/>
            <w:r w:rsidR="009A534B" w:rsidRPr="00D136A5">
              <w:rPr>
                <w:rFonts w:ascii="Arial Black" w:hAnsi="Arial Black" w:cs="Arial"/>
                <w:b w:val="0"/>
                <w:bCs/>
                <w:color w:val="1F847A"/>
                <w:szCs w:val="28"/>
              </w:rPr>
              <w:t xml:space="preserve"> a </w:t>
            </w:r>
            <w:r w:rsidR="002231E9" w:rsidRPr="00D136A5">
              <w:rPr>
                <w:rFonts w:ascii="Arial Black" w:hAnsi="Arial Black" w:cs="Arial"/>
                <w:b w:val="0"/>
                <w:bCs/>
                <w:color w:val="1F847A"/>
                <w:szCs w:val="28"/>
              </w:rPr>
              <w:t>Self-referral for Counselling</w:t>
            </w:r>
            <w:r w:rsidR="00C54ECF" w:rsidRPr="00D136A5">
              <w:rPr>
                <w:rFonts w:ascii="Arial Black" w:hAnsi="Arial Black" w:cs="Arial"/>
                <w:b w:val="0"/>
                <w:bCs/>
                <w:color w:val="1F847A"/>
                <w:szCs w:val="28"/>
              </w:rPr>
              <w:t xml:space="preserve"> Questionnaire</w:t>
            </w:r>
          </w:p>
        </w:tc>
      </w:tr>
      <w:tr w:rsidR="00D136A5" w14:paraId="2A01C9B6" w14:textId="77777777" w:rsidTr="00E92885">
        <w:tc>
          <w:tcPr>
            <w:tcW w:w="528" w:type="dxa"/>
          </w:tcPr>
          <w:p w14:paraId="64DA8ACC" w14:textId="77777777" w:rsidR="009A534B"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t>7</w:t>
            </w:r>
          </w:p>
        </w:tc>
        <w:tc>
          <w:tcPr>
            <w:tcW w:w="6437" w:type="dxa"/>
          </w:tcPr>
          <w:p w14:paraId="2F0BAF71" w14:textId="19515A32" w:rsidR="009A534B" w:rsidRDefault="00D136A5" w:rsidP="00A240E0">
            <w:pPr>
              <w:pStyle w:val="SubHead"/>
              <w:rPr>
                <w:rFonts w:ascii="Arial Black" w:hAnsi="Arial Black" w:cs="Arial"/>
                <w:b w:val="0"/>
                <w:bCs/>
                <w:color w:val="0082AA"/>
                <w:szCs w:val="28"/>
              </w:rPr>
            </w:pPr>
            <w:r>
              <w:rPr>
                <w:noProof/>
                <w:lang w:eastAsia="en-GB"/>
              </w:rPr>
              <mc:AlternateContent>
                <mc:Choice Requires="wps">
                  <w:drawing>
                    <wp:anchor distT="0" distB="0" distL="114300" distR="114300" simplePos="0" relativeHeight="251736064" behindDoc="0" locked="0" layoutInCell="1" allowOverlap="1" wp14:anchorId="261A071F" wp14:editId="13C4575B">
                      <wp:simplePos x="0" y="0"/>
                      <wp:positionH relativeFrom="column">
                        <wp:posOffset>894714</wp:posOffset>
                      </wp:positionH>
                      <wp:positionV relativeFrom="paragraph">
                        <wp:posOffset>594995</wp:posOffset>
                      </wp:positionV>
                      <wp:extent cx="3651250" cy="1227455"/>
                      <wp:effectExtent l="38100" t="0" r="25400" b="86995"/>
                      <wp:wrapNone/>
                      <wp:docPr id="314" name="Straight Arrow Connector 314"/>
                      <wp:cNvGraphicFramePr/>
                      <a:graphic xmlns:a="http://schemas.openxmlformats.org/drawingml/2006/main">
                        <a:graphicData uri="http://schemas.microsoft.com/office/word/2010/wordprocessingShape">
                          <wps:wsp>
                            <wps:cNvCnPr/>
                            <wps:spPr>
                              <a:xfrm flipH="1">
                                <a:off x="0" y="0"/>
                                <a:ext cx="3651250" cy="1227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EE6BC" id="Straight Arrow Connector 314" o:spid="_x0000_s1026" type="#_x0000_t32" style="position:absolute;margin-left:70.45pt;margin-top:46.85pt;width:287.5pt;height:96.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" strokecolor="#4579b8 [3044]">
                      <v:stroke endarrow="open"/>
                    </v:shape>
                  </w:pict>
                </mc:Fallback>
              </mc:AlternateContent>
            </w:r>
            <w:r w:rsidRPr="00D136A5">
              <w:rPr>
                <w:rFonts w:ascii="Arial Black" w:hAnsi="Arial Black" w:cs="Arial"/>
                <w:b w:val="0"/>
                <w:bCs/>
                <w:noProof/>
                <w:color w:val="0082AA"/>
                <w:szCs w:val="28"/>
              </w:rPr>
              <w:drawing>
                <wp:inline distT="0" distB="0" distL="0" distR="0" wp14:anchorId="532B71EE" wp14:editId="2CC6AF71">
                  <wp:extent cx="2863850" cy="205646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021" cy="2065202"/>
                          </a:xfrm>
                          <a:prstGeom prst="rect">
                            <a:avLst/>
                          </a:prstGeom>
                        </pic:spPr>
                      </pic:pic>
                    </a:graphicData>
                  </a:graphic>
                </wp:inline>
              </w:drawing>
            </w:r>
          </w:p>
        </w:tc>
        <w:tc>
          <w:tcPr>
            <w:tcW w:w="3633" w:type="dxa"/>
          </w:tcPr>
          <w:p w14:paraId="6E565B23" w14:textId="77777777" w:rsidR="00394E70" w:rsidRDefault="00394E70" w:rsidP="009A534B">
            <w:pPr>
              <w:pStyle w:val="SubHead"/>
              <w:rPr>
                <w:rFonts w:ascii="Arial" w:hAnsi="Arial"/>
                <w:b w:val="0"/>
                <w:sz w:val="20"/>
                <w:szCs w:val="24"/>
                <w:lang w:eastAsia="en-GB"/>
              </w:rPr>
            </w:pPr>
          </w:p>
          <w:p w14:paraId="01F34CCC"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 xml:space="preserve">To create a new form </w:t>
            </w:r>
          </w:p>
          <w:p w14:paraId="6DD5E3FB" w14:textId="77777777" w:rsidR="009A534B" w:rsidRDefault="009A534B" w:rsidP="009A534B">
            <w:pPr>
              <w:pStyle w:val="SubHead"/>
              <w:rPr>
                <w:rFonts w:ascii="Arial" w:hAnsi="Arial"/>
                <w:b w:val="0"/>
                <w:sz w:val="20"/>
                <w:szCs w:val="24"/>
                <w:lang w:eastAsia="en-GB"/>
              </w:rPr>
            </w:pPr>
          </w:p>
          <w:p w14:paraId="41980507"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Click on “Create New Online form”</w:t>
            </w:r>
          </w:p>
          <w:p w14:paraId="0005BD3B" w14:textId="77777777" w:rsidR="00C54ECF" w:rsidRDefault="00C54ECF" w:rsidP="009A534B">
            <w:pPr>
              <w:pStyle w:val="SubHead"/>
              <w:rPr>
                <w:rFonts w:ascii="Arial" w:hAnsi="Arial"/>
                <w:b w:val="0"/>
                <w:sz w:val="20"/>
                <w:szCs w:val="24"/>
                <w:lang w:eastAsia="en-GB"/>
              </w:rPr>
            </w:pPr>
          </w:p>
          <w:p w14:paraId="7739322F" w14:textId="77777777" w:rsidR="00C54ECF" w:rsidRDefault="00C54ECF" w:rsidP="009A534B">
            <w:pPr>
              <w:pStyle w:val="SubHead"/>
              <w:rPr>
                <w:rFonts w:ascii="Arial Black" w:hAnsi="Arial Black" w:cs="Arial"/>
                <w:b w:val="0"/>
                <w:bCs/>
                <w:color w:val="0082AA"/>
                <w:szCs w:val="28"/>
              </w:rPr>
            </w:pPr>
          </w:p>
          <w:p w14:paraId="6847264A" w14:textId="77777777" w:rsidR="009A534B" w:rsidRDefault="009A534B" w:rsidP="00A240E0">
            <w:pPr>
              <w:pStyle w:val="SubHead"/>
              <w:rPr>
                <w:rFonts w:ascii="Arial Black" w:hAnsi="Arial Black" w:cs="Arial"/>
                <w:b w:val="0"/>
                <w:bCs/>
                <w:color w:val="0082AA"/>
                <w:szCs w:val="28"/>
              </w:rPr>
            </w:pPr>
          </w:p>
          <w:p w14:paraId="0C94DE32" w14:textId="77777777" w:rsidR="009A534B" w:rsidRDefault="009A534B" w:rsidP="00A240E0">
            <w:pPr>
              <w:pStyle w:val="SubHead"/>
              <w:rPr>
                <w:rFonts w:ascii="Arial Black" w:hAnsi="Arial Black" w:cs="Arial"/>
                <w:b w:val="0"/>
                <w:bCs/>
                <w:color w:val="0082AA"/>
                <w:szCs w:val="28"/>
              </w:rPr>
            </w:pPr>
          </w:p>
          <w:p w14:paraId="461CDA90" w14:textId="77777777" w:rsidR="009A534B" w:rsidRDefault="009A534B" w:rsidP="00A240E0">
            <w:pPr>
              <w:pStyle w:val="SubHead"/>
              <w:rPr>
                <w:rFonts w:ascii="Arial Black" w:hAnsi="Arial Black" w:cs="Arial"/>
                <w:b w:val="0"/>
                <w:bCs/>
                <w:color w:val="0082AA"/>
                <w:szCs w:val="28"/>
              </w:rPr>
            </w:pPr>
          </w:p>
          <w:p w14:paraId="5BF99B34" w14:textId="77777777" w:rsidR="009A534B" w:rsidRDefault="009A534B" w:rsidP="00A240E0">
            <w:pPr>
              <w:pStyle w:val="SubHead"/>
              <w:rPr>
                <w:rFonts w:ascii="Arial Black" w:hAnsi="Arial Black" w:cs="Arial"/>
                <w:b w:val="0"/>
                <w:bCs/>
                <w:color w:val="0082AA"/>
                <w:szCs w:val="28"/>
              </w:rPr>
            </w:pPr>
          </w:p>
          <w:p w14:paraId="11C41261" w14:textId="77777777" w:rsidR="009A534B" w:rsidRDefault="009A534B" w:rsidP="00A240E0">
            <w:pPr>
              <w:pStyle w:val="SubHead"/>
              <w:rPr>
                <w:rFonts w:ascii="Arial Black" w:hAnsi="Arial Black" w:cs="Arial"/>
                <w:b w:val="0"/>
                <w:bCs/>
                <w:color w:val="0082AA"/>
                <w:szCs w:val="28"/>
              </w:rPr>
            </w:pPr>
          </w:p>
        </w:tc>
      </w:tr>
      <w:tr w:rsidR="00D136A5" w14:paraId="0D9D5EFE" w14:textId="77777777" w:rsidTr="004519AA">
        <w:trPr>
          <w:trHeight w:val="3721"/>
        </w:trPr>
        <w:tc>
          <w:tcPr>
            <w:tcW w:w="528" w:type="dxa"/>
          </w:tcPr>
          <w:p w14:paraId="21A426FB" w14:textId="77777777" w:rsidR="00E92885"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lastRenderedPageBreak/>
              <w:t>8</w:t>
            </w:r>
          </w:p>
        </w:tc>
        <w:tc>
          <w:tcPr>
            <w:tcW w:w="6437" w:type="dxa"/>
          </w:tcPr>
          <w:p w14:paraId="3178392F" w14:textId="77777777" w:rsidR="00E92885" w:rsidRDefault="00E92885" w:rsidP="00A240E0">
            <w:pPr>
              <w:pStyle w:val="SubHead"/>
              <w:rPr>
                <w:rFonts w:ascii="Arial Black" w:hAnsi="Arial Black" w:cs="Arial"/>
                <w:b w:val="0"/>
                <w:bCs/>
                <w:color w:val="0082AA"/>
                <w:szCs w:val="28"/>
              </w:rPr>
            </w:pPr>
          </w:p>
          <w:p w14:paraId="6C369D48" w14:textId="63DC3A04" w:rsidR="00E92885" w:rsidRDefault="00D136A5"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735040" behindDoc="0" locked="0" layoutInCell="1" allowOverlap="1" wp14:anchorId="68DE0D7B" wp14:editId="23E9BDB5">
                      <wp:simplePos x="0" y="0"/>
                      <wp:positionH relativeFrom="column">
                        <wp:posOffset>2562225</wp:posOffset>
                      </wp:positionH>
                      <wp:positionV relativeFrom="paragraph">
                        <wp:posOffset>554990</wp:posOffset>
                      </wp:positionV>
                      <wp:extent cx="1981200" cy="276225"/>
                      <wp:effectExtent l="38100" t="0" r="19050" b="104775"/>
                      <wp:wrapNone/>
                      <wp:docPr id="22" name="Straight Arrow Connector 22"/>
                      <wp:cNvGraphicFramePr/>
                      <a:graphic xmlns:a="http://schemas.openxmlformats.org/drawingml/2006/main">
                        <a:graphicData uri="http://schemas.microsoft.com/office/word/2010/wordprocessingShape">
                          <wps:wsp>
                            <wps:cNvCnPr/>
                            <wps:spPr>
                              <a:xfrm flipH="1">
                                <a:off x="0" y="0"/>
                                <a:ext cx="19812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C6516" id="Straight Arrow Connector 22" o:spid="_x0000_s1026" type="#_x0000_t32" style="position:absolute;margin-left:201.75pt;margin-top:43.7pt;width:156pt;height:21.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" strokecolor="#4579b8 [3044]">
                      <v:stroke endarrow="open"/>
                    </v:shape>
                  </w:pict>
                </mc:Fallback>
              </mc:AlternateContent>
            </w:r>
            <w:r>
              <w:rPr>
                <w:noProof/>
              </w:rPr>
              <w:t xml:space="preserve"> </w:t>
            </w:r>
            <w:r w:rsidRPr="00D136A5">
              <w:rPr>
                <w:rFonts w:ascii="Arial Black" w:hAnsi="Arial Black" w:cs="Arial"/>
                <w:b w:val="0"/>
                <w:bCs/>
                <w:noProof/>
                <w:color w:val="0082AA"/>
                <w:szCs w:val="28"/>
              </w:rPr>
              <w:drawing>
                <wp:inline distT="0" distB="0" distL="0" distR="0" wp14:anchorId="70A964C9" wp14:editId="1E428C29">
                  <wp:extent cx="3798202" cy="1441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4734" cy="1443929"/>
                          </a:xfrm>
                          <a:prstGeom prst="rect">
                            <a:avLst/>
                          </a:prstGeom>
                        </pic:spPr>
                      </pic:pic>
                    </a:graphicData>
                  </a:graphic>
                </wp:inline>
              </w:drawing>
            </w:r>
          </w:p>
          <w:p w14:paraId="063CD1DD" w14:textId="77777777" w:rsidR="00E92885" w:rsidRDefault="00E92885" w:rsidP="00A240E0">
            <w:pPr>
              <w:pStyle w:val="SubHead"/>
              <w:rPr>
                <w:rFonts w:ascii="Arial Black" w:hAnsi="Arial Black" w:cs="Arial"/>
                <w:b w:val="0"/>
                <w:bCs/>
                <w:color w:val="0082AA"/>
                <w:szCs w:val="28"/>
              </w:rPr>
            </w:pPr>
          </w:p>
        </w:tc>
        <w:tc>
          <w:tcPr>
            <w:tcW w:w="3633" w:type="dxa"/>
          </w:tcPr>
          <w:p w14:paraId="664BC4C1" w14:textId="77777777" w:rsidR="00E92885" w:rsidRDefault="00E92885" w:rsidP="00A240E0">
            <w:pPr>
              <w:pStyle w:val="SubHead"/>
              <w:rPr>
                <w:rFonts w:ascii="Arial" w:hAnsi="Arial"/>
                <w:b w:val="0"/>
                <w:sz w:val="20"/>
                <w:szCs w:val="24"/>
                <w:lang w:eastAsia="en-GB"/>
              </w:rPr>
            </w:pPr>
          </w:p>
          <w:p w14:paraId="03C8062B" w14:textId="77777777" w:rsidR="00521D4F" w:rsidRDefault="00E92885" w:rsidP="00A240E0">
            <w:pPr>
              <w:pStyle w:val="SubHead"/>
              <w:rPr>
                <w:rFonts w:ascii="Arial" w:hAnsi="Arial"/>
                <w:b w:val="0"/>
                <w:sz w:val="20"/>
                <w:szCs w:val="24"/>
                <w:lang w:eastAsia="en-GB"/>
              </w:rPr>
            </w:pPr>
            <w:r>
              <w:rPr>
                <w:rFonts w:ascii="Arial" w:hAnsi="Arial"/>
                <w:b w:val="0"/>
                <w:sz w:val="20"/>
                <w:szCs w:val="24"/>
                <w:lang w:eastAsia="en-GB"/>
              </w:rPr>
              <w:t xml:space="preserve">Click on the drop </w:t>
            </w:r>
            <w:r w:rsidRPr="00E92885">
              <w:rPr>
                <w:rFonts w:ascii="Arial" w:hAnsi="Arial"/>
                <w:b w:val="0"/>
                <w:sz w:val="20"/>
                <w:szCs w:val="24"/>
                <w:lang w:eastAsia="en-GB"/>
              </w:rPr>
              <w:t>down list in form type. Choose the</w:t>
            </w:r>
            <w:r>
              <w:rPr>
                <w:rFonts w:ascii="Arial" w:hAnsi="Arial"/>
                <w:b w:val="0"/>
                <w:sz w:val="20"/>
                <w:szCs w:val="24"/>
                <w:lang w:eastAsia="en-GB"/>
              </w:rPr>
              <w:t xml:space="preserve"> </w:t>
            </w:r>
          </w:p>
          <w:p w14:paraId="2BA1623C" w14:textId="77777777" w:rsidR="00E92885" w:rsidRPr="00E92885" w:rsidRDefault="00521D4F" w:rsidP="00A240E0">
            <w:pPr>
              <w:pStyle w:val="SubHead"/>
              <w:rPr>
                <w:rFonts w:ascii="Arial" w:hAnsi="Arial"/>
                <w:b w:val="0"/>
                <w:sz w:val="20"/>
                <w:szCs w:val="24"/>
                <w:lang w:eastAsia="en-GB"/>
              </w:rPr>
            </w:pPr>
            <w:r>
              <w:rPr>
                <w:rFonts w:ascii="Arial" w:hAnsi="Arial"/>
                <w:b w:val="0"/>
                <w:sz w:val="20"/>
                <w:szCs w:val="24"/>
                <w:lang w:eastAsia="en-GB"/>
              </w:rPr>
              <w:t>Counselling – Self Referral form.</w:t>
            </w:r>
          </w:p>
          <w:p w14:paraId="69425DA1" w14:textId="28A52DD6" w:rsidR="00E92885" w:rsidRPr="00E92885" w:rsidRDefault="00E92885" w:rsidP="009A534B">
            <w:pPr>
              <w:pStyle w:val="SubHead"/>
              <w:rPr>
                <w:rFonts w:ascii="Arial" w:hAnsi="Arial"/>
                <w:b w:val="0"/>
                <w:sz w:val="20"/>
                <w:szCs w:val="24"/>
                <w:lang w:eastAsia="en-GB"/>
              </w:rPr>
            </w:pPr>
          </w:p>
          <w:p w14:paraId="320ECE6B" w14:textId="77777777" w:rsidR="00C54ECF" w:rsidRDefault="00C54ECF" w:rsidP="00E92885">
            <w:pPr>
              <w:pStyle w:val="SubHead"/>
              <w:rPr>
                <w:rFonts w:ascii="Arial" w:hAnsi="Arial"/>
                <w:b w:val="0"/>
                <w:sz w:val="20"/>
                <w:szCs w:val="24"/>
                <w:lang w:eastAsia="en-GB"/>
              </w:rPr>
            </w:pPr>
          </w:p>
          <w:p w14:paraId="7D11AC0B" w14:textId="77777777" w:rsidR="00C54ECF" w:rsidRDefault="00C54ECF" w:rsidP="00E92885">
            <w:pPr>
              <w:pStyle w:val="SubHead"/>
              <w:rPr>
                <w:rFonts w:ascii="Arial" w:hAnsi="Arial"/>
                <w:b w:val="0"/>
                <w:sz w:val="20"/>
                <w:szCs w:val="24"/>
                <w:lang w:eastAsia="en-GB"/>
              </w:rPr>
            </w:pPr>
            <w:r>
              <w:rPr>
                <w:rFonts w:ascii="Arial" w:hAnsi="Arial"/>
                <w:b w:val="0"/>
                <w:sz w:val="20"/>
                <w:szCs w:val="24"/>
                <w:lang w:eastAsia="en-GB"/>
              </w:rPr>
              <w:t>Click on continue</w:t>
            </w:r>
            <w:r w:rsidR="00E92885">
              <w:rPr>
                <w:rFonts w:ascii="Arial Black" w:hAnsi="Arial Black" w:cs="Arial"/>
                <w:b w:val="0"/>
                <w:bCs/>
                <w:color w:val="0082AA"/>
                <w:szCs w:val="28"/>
              </w:rPr>
              <w:t xml:space="preserve"> </w:t>
            </w:r>
            <w:r w:rsidRPr="00C54ECF">
              <w:rPr>
                <w:rFonts w:ascii="Arial" w:hAnsi="Arial"/>
                <w:b w:val="0"/>
                <w:sz w:val="20"/>
                <w:szCs w:val="24"/>
                <w:lang w:eastAsia="en-GB"/>
              </w:rPr>
              <w:t>and complete the rest of the questionnaire</w:t>
            </w:r>
            <w:r>
              <w:rPr>
                <w:rFonts w:ascii="Arial" w:hAnsi="Arial"/>
                <w:b w:val="0"/>
                <w:sz w:val="20"/>
                <w:szCs w:val="24"/>
                <w:lang w:eastAsia="en-GB"/>
              </w:rPr>
              <w:t xml:space="preserve">. </w:t>
            </w:r>
          </w:p>
          <w:p w14:paraId="2A0225A6" w14:textId="77777777" w:rsidR="00FF4A08" w:rsidRDefault="00FF4A08" w:rsidP="00E92885">
            <w:pPr>
              <w:pStyle w:val="SubHead"/>
              <w:rPr>
                <w:rFonts w:ascii="Arial" w:hAnsi="Arial"/>
                <w:b w:val="0"/>
                <w:sz w:val="20"/>
                <w:szCs w:val="24"/>
                <w:lang w:eastAsia="en-GB"/>
              </w:rPr>
            </w:pPr>
          </w:p>
          <w:p w14:paraId="2F6B0A54" w14:textId="77777777" w:rsidR="00FF4A08" w:rsidRPr="00FF4A08" w:rsidRDefault="00FF4A08" w:rsidP="00FF4A08">
            <w:pPr>
              <w:pStyle w:val="SubHead"/>
              <w:rPr>
                <w:rFonts w:ascii="Arial" w:hAnsi="Arial"/>
                <w:sz w:val="20"/>
                <w:szCs w:val="24"/>
                <w:lang w:eastAsia="en-GB"/>
              </w:rPr>
            </w:pPr>
            <w:r w:rsidRPr="00FF4A08">
              <w:rPr>
                <w:rFonts w:ascii="Arial" w:hAnsi="Arial"/>
                <w:sz w:val="20"/>
                <w:szCs w:val="24"/>
                <w:lang w:eastAsia="en-GB"/>
              </w:rPr>
              <w:t>Please ensure that you have provided a suitable telephone contact as the Counsellor will contact you directly following referral</w:t>
            </w:r>
            <w:r w:rsidR="00492A37">
              <w:rPr>
                <w:rFonts w:ascii="Arial" w:hAnsi="Arial"/>
                <w:sz w:val="20"/>
                <w:szCs w:val="24"/>
                <w:lang w:eastAsia="en-GB"/>
              </w:rPr>
              <w:t>.</w:t>
            </w:r>
          </w:p>
          <w:p w14:paraId="3877F4C2" w14:textId="77777777" w:rsidR="00FF4A08" w:rsidRDefault="00FF4A08" w:rsidP="00E92885">
            <w:pPr>
              <w:pStyle w:val="SubHead"/>
              <w:rPr>
                <w:rFonts w:ascii="Arial" w:hAnsi="Arial"/>
                <w:b w:val="0"/>
                <w:sz w:val="20"/>
                <w:szCs w:val="24"/>
                <w:lang w:eastAsia="en-GB"/>
              </w:rPr>
            </w:pPr>
          </w:p>
          <w:p w14:paraId="6CF591D0" w14:textId="77777777" w:rsidR="00C54ECF" w:rsidRDefault="00C54ECF" w:rsidP="00E92885">
            <w:pPr>
              <w:pStyle w:val="SubHead"/>
              <w:rPr>
                <w:rFonts w:ascii="Arial" w:hAnsi="Arial"/>
                <w:b w:val="0"/>
                <w:sz w:val="20"/>
                <w:szCs w:val="24"/>
                <w:lang w:eastAsia="en-GB"/>
              </w:rPr>
            </w:pPr>
          </w:p>
          <w:p w14:paraId="23E7C283" w14:textId="77777777" w:rsidR="00C54ECF" w:rsidRDefault="00C54ECF" w:rsidP="00E92885">
            <w:pPr>
              <w:pStyle w:val="SubHead"/>
              <w:rPr>
                <w:rFonts w:ascii="Arial" w:hAnsi="Arial"/>
                <w:b w:val="0"/>
                <w:sz w:val="20"/>
                <w:szCs w:val="24"/>
                <w:lang w:eastAsia="en-GB"/>
              </w:rPr>
            </w:pPr>
            <w:r>
              <w:rPr>
                <w:rFonts w:ascii="Arial" w:hAnsi="Arial"/>
                <w:b w:val="0"/>
                <w:sz w:val="20"/>
                <w:szCs w:val="24"/>
                <w:lang w:eastAsia="en-GB"/>
              </w:rPr>
              <w:t>You can “Save Draft” at any point</w:t>
            </w:r>
            <w:r w:rsidR="00492A37">
              <w:rPr>
                <w:rFonts w:ascii="Arial" w:hAnsi="Arial"/>
                <w:b w:val="0"/>
                <w:sz w:val="20"/>
                <w:szCs w:val="24"/>
                <w:lang w:eastAsia="en-GB"/>
              </w:rPr>
              <w:t>.</w:t>
            </w:r>
            <w:r>
              <w:rPr>
                <w:rFonts w:ascii="Arial" w:hAnsi="Arial"/>
                <w:b w:val="0"/>
                <w:sz w:val="20"/>
                <w:szCs w:val="24"/>
                <w:lang w:eastAsia="en-GB"/>
              </w:rPr>
              <w:t xml:space="preserve"> </w:t>
            </w:r>
          </w:p>
          <w:p w14:paraId="0D1DEF70" w14:textId="77777777" w:rsidR="00C54ECF" w:rsidRDefault="00C54ECF" w:rsidP="00E92885">
            <w:pPr>
              <w:pStyle w:val="SubHead"/>
              <w:rPr>
                <w:rFonts w:ascii="Arial" w:hAnsi="Arial"/>
                <w:b w:val="0"/>
                <w:sz w:val="20"/>
                <w:szCs w:val="24"/>
                <w:lang w:eastAsia="en-GB"/>
              </w:rPr>
            </w:pPr>
          </w:p>
          <w:p w14:paraId="507758FA" w14:textId="77777777" w:rsidR="00C54ECF" w:rsidRDefault="00C54ECF" w:rsidP="00B70707">
            <w:pPr>
              <w:pStyle w:val="SubHead"/>
              <w:rPr>
                <w:rFonts w:ascii="Arial Black" w:hAnsi="Arial Black" w:cs="Arial"/>
                <w:b w:val="0"/>
                <w:bCs/>
                <w:color w:val="0082AA"/>
                <w:szCs w:val="28"/>
              </w:rPr>
            </w:pPr>
          </w:p>
        </w:tc>
      </w:tr>
      <w:tr w:rsidR="00D136A5" w14:paraId="72C1BA05" w14:textId="77777777" w:rsidTr="00E92885">
        <w:tc>
          <w:tcPr>
            <w:tcW w:w="528" w:type="dxa"/>
          </w:tcPr>
          <w:p w14:paraId="6951E686" w14:textId="77777777" w:rsidR="009A534B"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t>9</w:t>
            </w:r>
          </w:p>
        </w:tc>
        <w:tc>
          <w:tcPr>
            <w:tcW w:w="6437" w:type="dxa"/>
          </w:tcPr>
          <w:p w14:paraId="0605A1FD" w14:textId="77777777" w:rsidR="009A534B" w:rsidRDefault="009A534B" w:rsidP="00A240E0">
            <w:pPr>
              <w:pStyle w:val="SubHead"/>
              <w:rPr>
                <w:noProof/>
                <w:lang w:eastAsia="en-GB"/>
              </w:rPr>
            </w:pPr>
          </w:p>
          <w:p w14:paraId="21240B54" w14:textId="37F731E5" w:rsidR="00521D4F" w:rsidRDefault="00D136A5" w:rsidP="00A240E0">
            <w:pPr>
              <w:pStyle w:val="SubHead"/>
              <w:rPr>
                <w:rFonts w:ascii="Arial Black" w:hAnsi="Arial Black" w:cs="Arial"/>
                <w:b w:val="0"/>
                <w:bCs/>
                <w:color w:val="0082AA"/>
                <w:szCs w:val="28"/>
              </w:rPr>
            </w:pPr>
            <w:r>
              <w:rPr>
                <w:noProof/>
              </w:rPr>
              <w:t xml:space="preserve"> </w:t>
            </w:r>
            <w:r w:rsidRPr="00D136A5">
              <w:rPr>
                <w:rFonts w:ascii="Arial Black" w:hAnsi="Arial Black" w:cs="Arial"/>
                <w:b w:val="0"/>
                <w:bCs/>
                <w:noProof/>
                <w:color w:val="0082AA"/>
                <w:szCs w:val="28"/>
              </w:rPr>
              <w:drawing>
                <wp:inline distT="0" distB="0" distL="0" distR="0" wp14:anchorId="3B4C0715" wp14:editId="5EBDF1EE">
                  <wp:extent cx="3079750" cy="1808728"/>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1078" cy="1821254"/>
                          </a:xfrm>
                          <a:prstGeom prst="rect">
                            <a:avLst/>
                          </a:prstGeom>
                        </pic:spPr>
                      </pic:pic>
                    </a:graphicData>
                  </a:graphic>
                </wp:inline>
              </w:drawing>
            </w:r>
          </w:p>
        </w:tc>
        <w:tc>
          <w:tcPr>
            <w:tcW w:w="3633" w:type="dxa"/>
          </w:tcPr>
          <w:p w14:paraId="7ED353A1" w14:textId="77777777" w:rsidR="007A285C" w:rsidRDefault="007A285C" w:rsidP="007A285C">
            <w:pPr>
              <w:pStyle w:val="SubHead"/>
              <w:rPr>
                <w:rFonts w:ascii="Arial" w:hAnsi="Arial"/>
                <w:b w:val="0"/>
                <w:sz w:val="20"/>
                <w:szCs w:val="24"/>
                <w:lang w:eastAsia="en-GB"/>
              </w:rPr>
            </w:pPr>
          </w:p>
          <w:p w14:paraId="0C3C3796" w14:textId="77777777" w:rsidR="00C54ECF" w:rsidRDefault="00C54ECF" w:rsidP="00C54ECF">
            <w:pPr>
              <w:pStyle w:val="SubHead"/>
              <w:rPr>
                <w:rFonts w:ascii="Arial" w:hAnsi="Arial"/>
                <w:b w:val="0"/>
                <w:sz w:val="20"/>
                <w:szCs w:val="24"/>
                <w:lang w:eastAsia="en-GB"/>
              </w:rPr>
            </w:pPr>
            <w:r>
              <w:rPr>
                <w:rFonts w:ascii="Arial" w:hAnsi="Arial"/>
                <w:b w:val="0"/>
                <w:sz w:val="20"/>
                <w:szCs w:val="24"/>
                <w:lang w:eastAsia="en-GB"/>
              </w:rPr>
              <w:t>Once you have finished please ensure you click on the submit button</w:t>
            </w:r>
            <w:r w:rsidR="00492A37">
              <w:rPr>
                <w:rFonts w:ascii="Arial" w:hAnsi="Arial"/>
                <w:b w:val="0"/>
                <w:sz w:val="20"/>
                <w:szCs w:val="24"/>
                <w:lang w:eastAsia="en-GB"/>
              </w:rPr>
              <w:t>.</w:t>
            </w:r>
          </w:p>
          <w:p w14:paraId="7D2D1EC6" w14:textId="77777777" w:rsidR="009A534B" w:rsidRDefault="009A534B" w:rsidP="00A240E0">
            <w:pPr>
              <w:pStyle w:val="SubHead"/>
              <w:rPr>
                <w:rFonts w:ascii="Arial Black" w:hAnsi="Arial Black" w:cs="Arial"/>
                <w:b w:val="0"/>
                <w:bCs/>
                <w:color w:val="0082AA"/>
                <w:szCs w:val="28"/>
              </w:rPr>
            </w:pPr>
          </w:p>
          <w:p w14:paraId="4702955B" w14:textId="77777777" w:rsidR="009A534B" w:rsidRDefault="009A534B" w:rsidP="00A240E0">
            <w:pPr>
              <w:pStyle w:val="SubHead"/>
              <w:rPr>
                <w:rFonts w:ascii="Arial Black" w:hAnsi="Arial Black" w:cs="Arial"/>
                <w:b w:val="0"/>
                <w:bCs/>
                <w:color w:val="0082AA"/>
                <w:szCs w:val="28"/>
              </w:rPr>
            </w:pPr>
          </w:p>
          <w:p w14:paraId="49288E9D" w14:textId="77777777" w:rsidR="00521D4F" w:rsidRDefault="00521D4F" w:rsidP="00A240E0">
            <w:pPr>
              <w:pStyle w:val="SubHead"/>
              <w:rPr>
                <w:rFonts w:ascii="Arial Black" w:hAnsi="Arial Black" w:cs="Arial"/>
                <w:b w:val="0"/>
                <w:bCs/>
                <w:color w:val="0082AA"/>
                <w:szCs w:val="28"/>
              </w:rPr>
            </w:pPr>
          </w:p>
          <w:p w14:paraId="33F3EC9C" w14:textId="77777777" w:rsidR="00521D4F" w:rsidRDefault="00521D4F" w:rsidP="00A240E0">
            <w:pPr>
              <w:pStyle w:val="SubHead"/>
              <w:rPr>
                <w:rFonts w:ascii="Arial Black" w:hAnsi="Arial Black" w:cs="Arial"/>
                <w:b w:val="0"/>
                <w:bCs/>
                <w:color w:val="0082AA"/>
                <w:szCs w:val="28"/>
              </w:rPr>
            </w:pPr>
          </w:p>
          <w:p w14:paraId="2FC8F2C4" w14:textId="77777777" w:rsidR="00521D4F" w:rsidRDefault="00521D4F" w:rsidP="00A240E0">
            <w:pPr>
              <w:pStyle w:val="SubHead"/>
              <w:rPr>
                <w:rFonts w:ascii="Arial Black" w:hAnsi="Arial Black" w:cs="Arial"/>
                <w:b w:val="0"/>
                <w:bCs/>
                <w:color w:val="0082AA"/>
                <w:szCs w:val="28"/>
              </w:rPr>
            </w:pPr>
          </w:p>
          <w:p w14:paraId="4B1617BA" w14:textId="77777777" w:rsidR="00521D4F" w:rsidRDefault="00521D4F" w:rsidP="00A240E0">
            <w:pPr>
              <w:pStyle w:val="SubHead"/>
              <w:rPr>
                <w:rFonts w:ascii="Arial Black" w:hAnsi="Arial Black" w:cs="Arial"/>
                <w:b w:val="0"/>
                <w:bCs/>
                <w:color w:val="0082AA"/>
                <w:szCs w:val="28"/>
              </w:rPr>
            </w:pPr>
          </w:p>
          <w:p w14:paraId="29992233" w14:textId="77777777" w:rsidR="00521D4F" w:rsidRDefault="00521D4F" w:rsidP="00A240E0">
            <w:pPr>
              <w:pStyle w:val="SubHead"/>
              <w:rPr>
                <w:rFonts w:ascii="Arial Black" w:hAnsi="Arial Black" w:cs="Arial"/>
                <w:b w:val="0"/>
                <w:bCs/>
                <w:color w:val="0082AA"/>
                <w:szCs w:val="28"/>
              </w:rPr>
            </w:pPr>
          </w:p>
        </w:tc>
      </w:tr>
      <w:tr w:rsidR="007A285C" w14:paraId="0030623E" w14:textId="77777777" w:rsidTr="00EC22DD">
        <w:tc>
          <w:tcPr>
            <w:tcW w:w="10598" w:type="dxa"/>
            <w:gridSpan w:val="3"/>
          </w:tcPr>
          <w:p w14:paraId="0D0A3433" w14:textId="77777777" w:rsidR="007A285C" w:rsidRDefault="007A285C" w:rsidP="007A285C">
            <w:pPr>
              <w:pStyle w:val="SubHead"/>
              <w:rPr>
                <w:rFonts w:ascii="Arial" w:hAnsi="Arial"/>
                <w:sz w:val="20"/>
                <w:szCs w:val="24"/>
                <w:lang w:eastAsia="en-GB"/>
              </w:rPr>
            </w:pPr>
          </w:p>
          <w:p w14:paraId="5B814F09" w14:textId="77777777" w:rsidR="00A22BC0" w:rsidRDefault="00C54ECF" w:rsidP="00394E70">
            <w:pPr>
              <w:pStyle w:val="SubHead"/>
              <w:rPr>
                <w:rFonts w:ascii="Arial" w:hAnsi="Arial" w:cs="Arial"/>
                <w:b w:val="0"/>
                <w:bCs/>
                <w:szCs w:val="28"/>
              </w:rPr>
            </w:pPr>
            <w:r w:rsidRPr="004839E0">
              <w:rPr>
                <w:rFonts w:ascii="Arial" w:hAnsi="Arial" w:cs="Arial"/>
                <w:b w:val="0"/>
                <w:bCs/>
                <w:szCs w:val="28"/>
              </w:rPr>
              <w:t xml:space="preserve">Your form will then be sent to the </w:t>
            </w:r>
            <w:r w:rsidR="00511174">
              <w:rPr>
                <w:rFonts w:ascii="Arial" w:hAnsi="Arial" w:cs="Arial"/>
                <w:b w:val="0"/>
                <w:bCs/>
                <w:szCs w:val="28"/>
              </w:rPr>
              <w:t xml:space="preserve">Occupational Health Service </w:t>
            </w:r>
            <w:r w:rsidR="00521D4F">
              <w:rPr>
                <w:rFonts w:ascii="Arial" w:hAnsi="Arial" w:cs="Arial"/>
                <w:b w:val="0"/>
                <w:bCs/>
                <w:szCs w:val="28"/>
              </w:rPr>
              <w:t>and they will triage the form</w:t>
            </w:r>
            <w:r w:rsidR="00A22BC0">
              <w:rPr>
                <w:rFonts w:ascii="Arial" w:hAnsi="Arial" w:cs="Arial"/>
                <w:b w:val="0"/>
                <w:bCs/>
                <w:szCs w:val="28"/>
              </w:rPr>
              <w:t xml:space="preserve">. They may contact you if they need any further details. </w:t>
            </w:r>
          </w:p>
          <w:p w14:paraId="0AC1E331" w14:textId="77777777" w:rsidR="004839E0" w:rsidRDefault="00A22BC0" w:rsidP="00394E70">
            <w:pPr>
              <w:pStyle w:val="SubHead"/>
              <w:rPr>
                <w:rFonts w:ascii="Arial" w:hAnsi="Arial" w:cs="Arial"/>
                <w:b w:val="0"/>
                <w:bCs/>
                <w:szCs w:val="28"/>
              </w:rPr>
            </w:pPr>
            <w:r>
              <w:rPr>
                <w:rFonts w:ascii="Arial" w:hAnsi="Arial" w:cs="Arial"/>
                <w:b w:val="0"/>
                <w:bCs/>
                <w:szCs w:val="28"/>
              </w:rPr>
              <w:t xml:space="preserve"> </w:t>
            </w:r>
          </w:p>
          <w:p w14:paraId="4B3576E3" w14:textId="77777777" w:rsidR="004839E0" w:rsidRPr="004839E0" w:rsidRDefault="004839E0" w:rsidP="004839E0">
            <w:r w:rsidRPr="004839E0">
              <w:rPr>
                <w:rFonts w:cs="Arial"/>
                <w:bCs/>
                <w:sz w:val="28"/>
                <w:szCs w:val="28"/>
                <w:lang w:eastAsia="en-US"/>
              </w:rPr>
              <w:t xml:space="preserve">If you have any difficulties please call the </w:t>
            </w:r>
            <w:r w:rsidR="00511174">
              <w:rPr>
                <w:rFonts w:cs="Arial"/>
                <w:bCs/>
                <w:sz w:val="28"/>
                <w:szCs w:val="28"/>
                <w:lang w:eastAsia="en-US"/>
              </w:rPr>
              <w:t xml:space="preserve">Occupational Health </w:t>
            </w:r>
            <w:r w:rsidRPr="004839E0">
              <w:rPr>
                <w:rFonts w:cs="Arial"/>
                <w:bCs/>
                <w:sz w:val="28"/>
                <w:szCs w:val="28"/>
                <w:lang w:eastAsia="en-US"/>
              </w:rPr>
              <w:t xml:space="preserve">Service on 01768 812556. </w:t>
            </w:r>
          </w:p>
          <w:p w14:paraId="5D1EC31F" w14:textId="77777777" w:rsidR="004839E0" w:rsidRPr="004839E0" w:rsidRDefault="004839E0" w:rsidP="00394E70">
            <w:pPr>
              <w:pStyle w:val="SubHead"/>
              <w:rPr>
                <w:rFonts w:ascii="Arial" w:hAnsi="Arial" w:cs="Arial"/>
                <w:b w:val="0"/>
                <w:bCs/>
                <w:color w:val="0082AA"/>
                <w:szCs w:val="28"/>
              </w:rPr>
            </w:pPr>
          </w:p>
        </w:tc>
      </w:tr>
    </w:tbl>
    <w:p w14:paraId="5B35A02A" w14:textId="77777777" w:rsidR="009A534B" w:rsidRDefault="009A534B" w:rsidP="00A240E0">
      <w:pPr>
        <w:pStyle w:val="SubHead"/>
        <w:rPr>
          <w:rFonts w:ascii="Arial Black" w:hAnsi="Arial Black" w:cs="Arial"/>
          <w:b w:val="0"/>
          <w:bCs/>
          <w:color w:val="0082AA"/>
          <w:szCs w:val="28"/>
        </w:rPr>
      </w:pPr>
    </w:p>
    <w:sectPr w:rsidR="009A534B" w:rsidSect="00521D4F">
      <w:footerReference w:type="first" r:id="rId22"/>
      <w:pgSz w:w="11906" w:h="16838"/>
      <w:pgMar w:top="1191" w:right="1134" w:bottom="1361" w:left="680"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C9C2" w14:textId="77777777" w:rsidR="00EC22DD" w:rsidRDefault="00EC22DD" w:rsidP="00CE432B">
      <w:pPr>
        <w:spacing w:line="240" w:lineRule="auto"/>
      </w:pPr>
      <w:r>
        <w:separator/>
      </w:r>
    </w:p>
  </w:endnote>
  <w:endnote w:type="continuationSeparator" w:id="0">
    <w:p w14:paraId="0449EDED" w14:textId="77777777" w:rsidR="00EC22DD" w:rsidRDefault="00EC22DD" w:rsidP="00CE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849D" w14:textId="77777777" w:rsidR="00D1535D" w:rsidRDefault="00D1535D" w:rsidP="00D1535D">
    <w:pPr>
      <w:rPr>
        <w:rFonts w:cs="Arial"/>
        <w:b/>
        <w:color w:val="1F847A"/>
        <w:sz w:val="19"/>
        <w:szCs w:val="19"/>
      </w:rPr>
    </w:pPr>
    <w:r w:rsidRPr="00D1535D">
      <w:rPr>
        <w:rFonts w:cs="Arial"/>
        <w:b/>
        <w:color w:val="1F847A"/>
        <w:sz w:val="19"/>
        <w:szCs w:val="19"/>
      </w:rPr>
      <w:fldChar w:fldCharType="begin"/>
    </w:r>
    <w:r w:rsidRPr="00D1535D">
      <w:rPr>
        <w:rFonts w:cs="Arial"/>
        <w:b/>
        <w:color w:val="1F847A"/>
        <w:sz w:val="19"/>
        <w:szCs w:val="19"/>
      </w:rPr>
      <w:instrText xml:space="preserve"> PAGE </w:instrText>
    </w:r>
    <w:r w:rsidRPr="00D1535D">
      <w:rPr>
        <w:rFonts w:cs="Arial"/>
        <w:b/>
        <w:color w:val="1F847A"/>
        <w:sz w:val="19"/>
        <w:szCs w:val="19"/>
      </w:rPr>
      <w:fldChar w:fldCharType="separate"/>
    </w:r>
    <w:r>
      <w:rPr>
        <w:rFonts w:cs="Arial"/>
        <w:b/>
        <w:color w:val="1F847A"/>
        <w:sz w:val="19"/>
        <w:szCs w:val="19"/>
      </w:rPr>
      <w:t>2</w:t>
    </w:r>
    <w:r w:rsidRPr="00D1535D">
      <w:rPr>
        <w:rFonts w:cs="Arial"/>
        <w:b/>
        <w:color w:val="1F847A"/>
        <w:sz w:val="19"/>
        <w:szCs w:val="19"/>
      </w:rPr>
      <w:fldChar w:fldCharType="end"/>
    </w:r>
    <w:r w:rsidRPr="00D1535D">
      <w:rPr>
        <w:rFonts w:cs="Arial"/>
        <w:b/>
        <w:color w:val="1F847A"/>
        <w:sz w:val="19"/>
        <w:szCs w:val="19"/>
      </w:rPr>
      <w:t xml:space="preserve">     </w:t>
    </w:r>
    <w:r w:rsidRPr="00D1535D">
      <w:rPr>
        <w:rFonts w:cs="Arial"/>
        <w:b/>
        <w:color w:val="1F847A"/>
        <w:sz w:val="19"/>
        <w:szCs w:val="19"/>
      </w:rPr>
      <w:tab/>
    </w:r>
  </w:p>
  <w:p w14:paraId="409A7468" w14:textId="0070859D" w:rsidR="00D1535D" w:rsidRPr="00D1535D" w:rsidRDefault="00D1535D" w:rsidP="00D1535D">
    <w:pPr>
      <w:jc w:val="center"/>
      <w:rPr>
        <w:rFonts w:cs="Arial"/>
        <w:b/>
        <w:color w:val="1F847A"/>
        <w:sz w:val="19"/>
        <w:szCs w:val="19"/>
      </w:rPr>
    </w:pPr>
    <w:r w:rsidRPr="00D1535D">
      <w:rPr>
        <w:rFonts w:cs="Arial"/>
        <w:b/>
        <w:color w:val="1F847A"/>
        <w:sz w:val="19"/>
        <w:szCs w:val="19"/>
      </w:rPr>
      <w:t>Self-referral for Counselling Portal Guidance v1</w:t>
    </w:r>
  </w:p>
  <w:p w14:paraId="69D2E8D3" w14:textId="77777777" w:rsidR="00EC22DD" w:rsidRDefault="00EC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16BD" w14:textId="77777777" w:rsidR="00D1535D" w:rsidRDefault="00D1535D" w:rsidP="00D1535D">
    <w:pPr>
      <w:rPr>
        <w:rFonts w:cs="Arial"/>
        <w:b/>
        <w:color w:val="1F847A"/>
        <w:sz w:val="19"/>
        <w:szCs w:val="19"/>
      </w:rPr>
    </w:pPr>
    <w:r>
      <w:rPr>
        <w:noProof/>
      </w:rPr>
      <w:drawing>
        <wp:anchor distT="0" distB="0" distL="114300" distR="114300" simplePos="0" relativeHeight="251663360" behindDoc="0" locked="0" layoutInCell="1" allowOverlap="1" wp14:anchorId="7A57D308" wp14:editId="77C5136B">
          <wp:simplePos x="0" y="0"/>
          <wp:positionH relativeFrom="page">
            <wp:posOffset>5032375</wp:posOffset>
          </wp:positionH>
          <wp:positionV relativeFrom="paragraph">
            <wp:posOffset>-1877060</wp:posOffset>
          </wp:positionV>
          <wp:extent cx="2487295" cy="2487295"/>
          <wp:effectExtent l="0" t="0"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EC22DD" w:rsidRPr="00D1535D">
      <w:rPr>
        <w:rFonts w:cs="Arial"/>
        <w:b/>
        <w:color w:val="1F847A"/>
        <w:sz w:val="19"/>
        <w:szCs w:val="19"/>
      </w:rPr>
      <w:fldChar w:fldCharType="begin"/>
    </w:r>
    <w:r w:rsidR="00EC22DD" w:rsidRPr="00D1535D">
      <w:rPr>
        <w:rFonts w:cs="Arial"/>
        <w:b/>
        <w:color w:val="1F847A"/>
        <w:sz w:val="19"/>
        <w:szCs w:val="19"/>
      </w:rPr>
      <w:instrText xml:space="preserve"> PAGE </w:instrText>
    </w:r>
    <w:r w:rsidR="00EC22DD" w:rsidRPr="00D1535D">
      <w:rPr>
        <w:rFonts w:cs="Arial"/>
        <w:b/>
        <w:color w:val="1F847A"/>
        <w:sz w:val="19"/>
        <w:szCs w:val="19"/>
      </w:rPr>
      <w:fldChar w:fldCharType="separate"/>
    </w:r>
    <w:r w:rsidR="00511174" w:rsidRPr="00D1535D">
      <w:rPr>
        <w:rFonts w:cs="Arial"/>
        <w:b/>
        <w:noProof/>
        <w:color w:val="1F847A"/>
        <w:sz w:val="19"/>
        <w:szCs w:val="19"/>
      </w:rPr>
      <w:t>2</w:t>
    </w:r>
    <w:r w:rsidR="00EC22DD" w:rsidRPr="00D1535D">
      <w:rPr>
        <w:rFonts w:cs="Arial"/>
        <w:b/>
        <w:color w:val="1F847A"/>
        <w:sz w:val="19"/>
        <w:szCs w:val="19"/>
      </w:rPr>
      <w:fldChar w:fldCharType="end"/>
    </w:r>
    <w:r w:rsidR="00EC22DD" w:rsidRPr="00D1535D">
      <w:rPr>
        <w:rFonts w:cs="Arial"/>
        <w:b/>
        <w:color w:val="1F847A"/>
        <w:sz w:val="19"/>
        <w:szCs w:val="19"/>
      </w:rPr>
      <w:t xml:space="preserve">     </w:t>
    </w:r>
    <w:r w:rsidR="00521D4F" w:rsidRPr="00D1535D">
      <w:rPr>
        <w:rFonts w:cs="Arial"/>
        <w:b/>
        <w:color w:val="1F847A"/>
        <w:sz w:val="19"/>
        <w:szCs w:val="19"/>
      </w:rPr>
      <w:tab/>
    </w:r>
  </w:p>
  <w:p w14:paraId="3493E6DB" w14:textId="1D3F26AA" w:rsidR="00EC22DD" w:rsidRPr="00D1535D" w:rsidRDefault="00521D4F" w:rsidP="00D1535D">
    <w:pPr>
      <w:jc w:val="center"/>
      <w:rPr>
        <w:rFonts w:cs="Arial"/>
        <w:b/>
        <w:color w:val="1F847A"/>
        <w:sz w:val="19"/>
        <w:szCs w:val="19"/>
      </w:rPr>
    </w:pPr>
    <w:r w:rsidRPr="00D1535D">
      <w:rPr>
        <w:rFonts w:cs="Arial"/>
        <w:b/>
        <w:color w:val="1F847A"/>
        <w:sz w:val="19"/>
        <w:szCs w:val="19"/>
      </w:rPr>
      <w:t>Self-referral for Counselling</w:t>
    </w:r>
    <w:r w:rsidR="0040604B" w:rsidRPr="00D1535D">
      <w:rPr>
        <w:rFonts w:cs="Arial"/>
        <w:b/>
        <w:color w:val="1F847A"/>
        <w:sz w:val="19"/>
        <w:szCs w:val="19"/>
      </w:rPr>
      <w:t xml:space="preserve"> Portal Guidance v1</w:t>
    </w:r>
  </w:p>
  <w:p w14:paraId="290C2D09" w14:textId="77777777" w:rsidR="00EC22DD" w:rsidRDefault="00EC2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B55" w14:textId="77777777" w:rsidR="00D1535D" w:rsidRDefault="00D1535D" w:rsidP="00D1535D">
    <w:pPr>
      <w:rPr>
        <w:rFonts w:cs="Arial"/>
        <w:b/>
        <w:color w:val="1F847A"/>
        <w:sz w:val="19"/>
        <w:szCs w:val="19"/>
      </w:rPr>
    </w:pPr>
    <w:r w:rsidRPr="00D1535D">
      <w:rPr>
        <w:rFonts w:cs="Arial"/>
        <w:b/>
        <w:color w:val="1F847A"/>
        <w:sz w:val="19"/>
        <w:szCs w:val="19"/>
      </w:rPr>
      <w:fldChar w:fldCharType="begin"/>
    </w:r>
    <w:r w:rsidRPr="00D1535D">
      <w:rPr>
        <w:rFonts w:cs="Arial"/>
        <w:b/>
        <w:color w:val="1F847A"/>
        <w:sz w:val="19"/>
        <w:szCs w:val="19"/>
      </w:rPr>
      <w:instrText xml:space="preserve"> PAGE </w:instrText>
    </w:r>
    <w:r w:rsidRPr="00D1535D">
      <w:rPr>
        <w:rFonts w:cs="Arial"/>
        <w:b/>
        <w:color w:val="1F847A"/>
        <w:sz w:val="19"/>
        <w:szCs w:val="19"/>
      </w:rPr>
      <w:fldChar w:fldCharType="separate"/>
    </w:r>
    <w:r w:rsidRPr="00D1535D">
      <w:rPr>
        <w:rFonts w:cs="Arial"/>
        <w:b/>
        <w:noProof/>
        <w:color w:val="1F847A"/>
        <w:sz w:val="19"/>
        <w:szCs w:val="19"/>
      </w:rPr>
      <w:t>2</w:t>
    </w:r>
    <w:r w:rsidRPr="00D1535D">
      <w:rPr>
        <w:rFonts w:cs="Arial"/>
        <w:b/>
        <w:color w:val="1F847A"/>
        <w:sz w:val="19"/>
        <w:szCs w:val="19"/>
      </w:rPr>
      <w:fldChar w:fldCharType="end"/>
    </w:r>
    <w:r w:rsidRPr="00D1535D">
      <w:rPr>
        <w:rFonts w:cs="Arial"/>
        <w:b/>
        <w:color w:val="1F847A"/>
        <w:sz w:val="19"/>
        <w:szCs w:val="19"/>
      </w:rPr>
      <w:t xml:space="preserve">     </w:t>
    </w:r>
    <w:r w:rsidRPr="00D1535D">
      <w:rPr>
        <w:rFonts w:cs="Arial"/>
        <w:b/>
        <w:color w:val="1F847A"/>
        <w:sz w:val="19"/>
        <w:szCs w:val="19"/>
      </w:rPr>
      <w:tab/>
    </w:r>
  </w:p>
  <w:p w14:paraId="2424B806" w14:textId="7C667E28" w:rsidR="00D1535D" w:rsidRPr="00D1535D" w:rsidRDefault="00D1535D" w:rsidP="00D1535D">
    <w:pPr>
      <w:jc w:val="center"/>
      <w:rPr>
        <w:rFonts w:cs="Arial"/>
        <w:b/>
        <w:color w:val="1F847A"/>
        <w:sz w:val="19"/>
        <w:szCs w:val="19"/>
      </w:rPr>
    </w:pPr>
    <w:r w:rsidRPr="00D1535D">
      <w:rPr>
        <w:rFonts w:cs="Arial"/>
        <w:b/>
        <w:color w:val="1F847A"/>
        <w:sz w:val="19"/>
        <w:szCs w:val="19"/>
      </w:rPr>
      <w:t>Self-referral for Counselling Portal Guidance v1</w:t>
    </w:r>
  </w:p>
  <w:p w14:paraId="2FB48A4F" w14:textId="77777777" w:rsidR="00D1535D" w:rsidRDefault="00D15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C74FC" w14:textId="77777777" w:rsidR="00EC22DD" w:rsidRDefault="00EC22DD" w:rsidP="00CE432B">
      <w:pPr>
        <w:spacing w:line="240" w:lineRule="auto"/>
      </w:pPr>
      <w:r>
        <w:separator/>
      </w:r>
    </w:p>
  </w:footnote>
  <w:footnote w:type="continuationSeparator" w:id="0">
    <w:p w14:paraId="5C28F975" w14:textId="77777777" w:rsidR="00EC22DD" w:rsidRDefault="00EC22DD" w:rsidP="00CE4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9E66" w14:textId="39897843" w:rsidR="00EC22DD" w:rsidRPr="00D1535D" w:rsidRDefault="00D1535D" w:rsidP="00D1535D">
    <w:pPr>
      <w:pStyle w:val="Header"/>
    </w:pPr>
    <w:r>
      <w:rPr>
        <w:noProof/>
      </w:rPr>
      <w:drawing>
        <wp:anchor distT="0" distB="0" distL="114300" distR="114300" simplePos="0" relativeHeight="251665408" behindDoc="0" locked="0" layoutInCell="1" allowOverlap="1" wp14:anchorId="69D77DD4" wp14:editId="30725025">
          <wp:simplePos x="0" y="0"/>
          <wp:positionH relativeFrom="margin">
            <wp:posOffset>4286250</wp:posOffset>
          </wp:positionH>
          <wp:positionV relativeFrom="paragraph">
            <wp:posOffset>180975</wp:posOffset>
          </wp:positionV>
          <wp:extent cx="2413000" cy="55562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6504" w14:textId="1C46B723" w:rsidR="00EC22DD" w:rsidRDefault="00D1535D" w:rsidP="00511174">
    <w:pPr>
      <w:pStyle w:val="Header"/>
      <w:ind w:left="-113" w:hanging="567"/>
    </w:pPr>
    <w:r>
      <w:rPr>
        <w:noProof/>
      </w:rPr>
      <w:drawing>
        <wp:anchor distT="0" distB="0" distL="114300" distR="114300" simplePos="0" relativeHeight="251661312" behindDoc="0" locked="0" layoutInCell="1" allowOverlap="1" wp14:anchorId="5FEC6A0B" wp14:editId="116FC651">
          <wp:simplePos x="0" y="0"/>
          <wp:positionH relativeFrom="margin">
            <wp:posOffset>4038600</wp:posOffset>
          </wp:positionH>
          <wp:positionV relativeFrom="paragraph">
            <wp:posOffset>438150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986"/>
    <w:multiLevelType w:val="multilevel"/>
    <w:tmpl w:val="6BAC35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65620BA"/>
    <w:multiLevelType w:val="hybridMultilevel"/>
    <w:tmpl w:val="ED509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B4AE8"/>
    <w:multiLevelType w:val="hybridMultilevel"/>
    <w:tmpl w:val="EB1C4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954B40"/>
    <w:multiLevelType w:val="hybridMultilevel"/>
    <w:tmpl w:val="29A8777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3DBB6856"/>
    <w:multiLevelType w:val="hybridMultilevel"/>
    <w:tmpl w:val="E25ECA1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493E1EB3"/>
    <w:multiLevelType w:val="hybridMultilevel"/>
    <w:tmpl w:val="33EA1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6F27C3"/>
    <w:multiLevelType w:val="hybridMultilevel"/>
    <w:tmpl w:val="262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A3418"/>
    <w:multiLevelType w:val="hybridMultilevel"/>
    <w:tmpl w:val="82E29C0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57175DC2"/>
    <w:multiLevelType w:val="hybridMultilevel"/>
    <w:tmpl w:val="29B09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DB0BFC"/>
    <w:multiLevelType w:val="hybridMultilevel"/>
    <w:tmpl w:val="180E4D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35E0E"/>
    <w:multiLevelType w:val="hybridMultilevel"/>
    <w:tmpl w:val="3536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5888999">
    <w:abstractNumId w:val="0"/>
  </w:num>
  <w:num w:numId="2" w16cid:durableId="158273784">
    <w:abstractNumId w:val="8"/>
  </w:num>
  <w:num w:numId="3" w16cid:durableId="819033947">
    <w:abstractNumId w:val="6"/>
  </w:num>
  <w:num w:numId="4" w16cid:durableId="1992782284">
    <w:abstractNumId w:val="2"/>
  </w:num>
  <w:num w:numId="5" w16cid:durableId="807741490">
    <w:abstractNumId w:val="9"/>
  </w:num>
  <w:num w:numId="6" w16cid:durableId="497427643">
    <w:abstractNumId w:val="5"/>
  </w:num>
  <w:num w:numId="7" w16cid:durableId="1980842020">
    <w:abstractNumId w:val="1"/>
  </w:num>
  <w:num w:numId="8" w16cid:durableId="1790585902">
    <w:abstractNumId w:val="10"/>
  </w:num>
  <w:num w:numId="9" w16cid:durableId="1451977008">
    <w:abstractNumId w:val="4"/>
  </w:num>
  <w:num w:numId="10" w16cid:durableId="1723939400">
    <w:abstractNumId w:val="7"/>
  </w:num>
  <w:num w:numId="11" w16cid:durableId="1436945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2B"/>
    <w:rsid w:val="000B0C4B"/>
    <w:rsid w:val="00162162"/>
    <w:rsid w:val="00190C6A"/>
    <w:rsid w:val="001C1191"/>
    <w:rsid w:val="001C5915"/>
    <w:rsid w:val="001D786C"/>
    <w:rsid w:val="001E47EB"/>
    <w:rsid w:val="002104E3"/>
    <w:rsid w:val="002231E9"/>
    <w:rsid w:val="00243876"/>
    <w:rsid w:val="002B35E3"/>
    <w:rsid w:val="002D5BA5"/>
    <w:rsid w:val="002F7F1D"/>
    <w:rsid w:val="00314AE1"/>
    <w:rsid w:val="003660B2"/>
    <w:rsid w:val="00384546"/>
    <w:rsid w:val="00394E70"/>
    <w:rsid w:val="003A6D8B"/>
    <w:rsid w:val="003B1DAC"/>
    <w:rsid w:val="003C7B68"/>
    <w:rsid w:val="0040604B"/>
    <w:rsid w:val="004118EF"/>
    <w:rsid w:val="00413166"/>
    <w:rsid w:val="0043737E"/>
    <w:rsid w:val="00437CC2"/>
    <w:rsid w:val="0047149B"/>
    <w:rsid w:val="004839E0"/>
    <w:rsid w:val="00483DE7"/>
    <w:rsid w:val="00492A37"/>
    <w:rsid w:val="004C5166"/>
    <w:rsid w:val="004E6160"/>
    <w:rsid w:val="00510797"/>
    <w:rsid w:val="00511174"/>
    <w:rsid w:val="00521D4F"/>
    <w:rsid w:val="00657AD4"/>
    <w:rsid w:val="006D0B51"/>
    <w:rsid w:val="007113A4"/>
    <w:rsid w:val="007A285C"/>
    <w:rsid w:val="00901965"/>
    <w:rsid w:val="00966526"/>
    <w:rsid w:val="009A534B"/>
    <w:rsid w:val="009B25F5"/>
    <w:rsid w:val="009B789F"/>
    <w:rsid w:val="009C7A9C"/>
    <w:rsid w:val="009D403E"/>
    <w:rsid w:val="00A11F1B"/>
    <w:rsid w:val="00A22BC0"/>
    <w:rsid w:val="00A240E0"/>
    <w:rsid w:val="00A81C46"/>
    <w:rsid w:val="00A9784F"/>
    <w:rsid w:val="00AA0146"/>
    <w:rsid w:val="00AA4B3F"/>
    <w:rsid w:val="00B024AC"/>
    <w:rsid w:val="00B326AE"/>
    <w:rsid w:val="00B45086"/>
    <w:rsid w:val="00B54E04"/>
    <w:rsid w:val="00B6321E"/>
    <w:rsid w:val="00B70707"/>
    <w:rsid w:val="00BA4FA1"/>
    <w:rsid w:val="00C03535"/>
    <w:rsid w:val="00C15816"/>
    <w:rsid w:val="00C254B2"/>
    <w:rsid w:val="00C54ECF"/>
    <w:rsid w:val="00CE432B"/>
    <w:rsid w:val="00CF3CFD"/>
    <w:rsid w:val="00D136A5"/>
    <w:rsid w:val="00D1535D"/>
    <w:rsid w:val="00D30993"/>
    <w:rsid w:val="00D62DEF"/>
    <w:rsid w:val="00DF3D30"/>
    <w:rsid w:val="00E13240"/>
    <w:rsid w:val="00E601D1"/>
    <w:rsid w:val="00E92885"/>
    <w:rsid w:val="00EA55E3"/>
    <w:rsid w:val="00EC22DD"/>
    <w:rsid w:val="00FA0B94"/>
    <w:rsid w:val="00FF4A08"/>
    <w:rsid w:val="00FF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0E14A"/>
  <w15:docId w15:val="{93AA05E2-3101-450A-8E9B-EA2BC5C2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2B"/>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32B"/>
    <w:pPr>
      <w:tabs>
        <w:tab w:val="center" w:pos="4513"/>
        <w:tab w:val="right" w:pos="9026"/>
      </w:tabs>
      <w:spacing w:line="240" w:lineRule="auto"/>
    </w:pPr>
  </w:style>
  <w:style w:type="character" w:customStyle="1" w:styleId="HeaderChar">
    <w:name w:val="Header Char"/>
    <w:basedOn w:val="DefaultParagraphFont"/>
    <w:link w:val="Header"/>
    <w:uiPriority w:val="99"/>
    <w:rsid w:val="00CE432B"/>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CE432B"/>
    <w:pPr>
      <w:tabs>
        <w:tab w:val="center" w:pos="4513"/>
        <w:tab w:val="right" w:pos="9026"/>
      </w:tabs>
      <w:spacing w:line="240" w:lineRule="auto"/>
    </w:pPr>
  </w:style>
  <w:style w:type="character" w:customStyle="1" w:styleId="FooterChar">
    <w:name w:val="Footer Char"/>
    <w:basedOn w:val="DefaultParagraphFont"/>
    <w:link w:val="Footer"/>
    <w:uiPriority w:val="99"/>
    <w:rsid w:val="00CE432B"/>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CE43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2B"/>
    <w:rPr>
      <w:rFonts w:ascii="Tahoma" w:eastAsia="Times New Roman" w:hAnsi="Tahoma" w:cs="Tahoma"/>
      <w:sz w:val="16"/>
      <w:szCs w:val="16"/>
      <w:lang w:eastAsia="en-GB"/>
    </w:rPr>
  </w:style>
  <w:style w:type="paragraph" w:customStyle="1" w:styleId="SubHead">
    <w:name w:val="Sub Head"/>
    <w:basedOn w:val="Normal"/>
    <w:rsid w:val="00A240E0"/>
    <w:pPr>
      <w:spacing w:line="240" w:lineRule="auto"/>
    </w:pPr>
    <w:rPr>
      <w:rFonts w:ascii="New York" w:hAnsi="New York"/>
      <w:b/>
      <w:sz w:val="28"/>
      <w:szCs w:val="20"/>
      <w:lang w:eastAsia="en-US"/>
    </w:rPr>
  </w:style>
  <w:style w:type="paragraph" w:styleId="ListParagraph">
    <w:name w:val="List Paragraph"/>
    <w:basedOn w:val="Normal"/>
    <w:uiPriority w:val="34"/>
    <w:qFormat/>
    <w:rsid w:val="00A240E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C5915"/>
    <w:rPr>
      <w:color w:val="0000FF"/>
      <w:u w:val="single"/>
    </w:rPr>
  </w:style>
  <w:style w:type="table" w:styleId="TableGrid">
    <w:name w:val="Table Grid"/>
    <w:basedOn w:val="TableNormal"/>
    <w:uiPriority w:val="59"/>
    <w:rsid w:val="00EA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535"/>
    <w:rPr>
      <w:color w:val="800080" w:themeColor="followedHyperlink"/>
      <w:u w:val="single"/>
    </w:rPr>
  </w:style>
  <w:style w:type="paragraph" w:styleId="NormalWeb">
    <w:name w:val="Normal (Web)"/>
    <w:basedOn w:val="Normal"/>
    <w:uiPriority w:val="99"/>
    <w:semiHidden/>
    <w:unhideWhenUsed/>
    <w:rsid w:val="003C7B68"/>
    <w:pPr>
      <w:spacing w:line="240" w:lineRule="auto"/>
    </w:pPr>
    <w:rPr>
      <w:rFonts w:ascii="Calibri" w:eastAsiaTheme="minorHAnsi" w:hAnsi="Calibri"/>
      <w:sz w:val="22"/>
      <w:szCs w:val="22"/>
    </w:rPr>
  </w:style>
  <w:style w:type="character" w:styleId="UnresolvedMention">
    <w:name w:val="Unresolved Mention"/>
    <w:basedOn w:val="DefaultParagraphFont"/>
    <w:uiPriority w:val="99"/>
    <w:semiHidden/>
    <w:unhideWhenUsed/>
    <w:rsid w:val="00DF3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westmorlandandfurness.gov.uk/employeeinformation/wellbeing/default.asp" TargetMode="External"/><Relationship Id="rId13" Type="http://schemas.openxmlformats.org/officeDocument/2006/relationships/hyperlink" Target="https://GenohsisPortal.cumbria.gov.uk/Porta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67AD6-A077-4CD4-8282-13B08803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Yardley, Kate E</dc:creator>
  <cp:lastModifiedBy>Yardley, Kate E</cp:lastModifiedBy>
  <cp:revision>4</cp:revision>
  <cp:lastPrinted>2017-05-31T09:58:00Z</cp:lastPrinted>
  <dcterms:created xsi:type="dcterms:W3CDTF">2023-10-26T16:24:00Z</dcterms:created>
  <dcterms:modified xsi:type="dcterms:W3CDTF">2023-10-26T16:42:00Z</dcterms:modified>
</cp:coreProperties>
</file>